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Серия X20 аттестована для использования в море</w:t>
      </w:r>
    </w:p>
    <w:p>
      <w:pPr>
        <w:pStyle w:val="par-first"/>
        <w:ind w:left="0"/>
        <w:jc w:val="left"/>
      </w:pPr>
      <w:r>
        <w:rPr>
          <w:i/>
          <w:i/>
        </w:rPr>
        <w:t xml:space="preserve">После продолжительного тестирования в институте по сертификации Germanischer Lloyd (GL) Серия B&amp;R X20 получила желанный знак качества и разрешение на использование в морских проектах.  Все протестированные модули X20 - ЦПУ, модули входов/выходов и контроллеры шины – доказали, что имеют все необходимое для удовлетворения высоких требований к функциональным возможностям и эксплуатационной безопасности, предъявляемых к оборудованию при использовании в морской среде.</w:t>
      </w:r>
    </w:p>
    <w:p>
      <w:pPr>
        <w:pStyle w:val="par"/>
        <w:ind w:left="0"/>
      </w:pPr>
      <w:r>
        <w:rPr/>
        <w:t xml:space="preserve">Эти компоненты классифицированы для сред категорий D и EMC1, что разрешает эксплуатацию в подпалубных помещениях, включая мостик и  машинное отделение. GL – признанная во всем мире организация, которая устанавливает технические стандарты для кораблей и морских сооружений. Ее оценка играет большую роль в оценках других аттестационных и классификационных компаний: ABS, Lloyds Register, DNV, Bureau Veritas и многих других.</w:t>
      </w:r>
    </w:p>
    <w:p>
      <w:pPr>
        <w:pStyle w:val="par"/>
        <w:ind w:left="0"/>
      </w:pPr>
      <w:r>
        <w:rPr/>
        <w:t xml:space="preserve">Кроме международного престижа сертифицированных GL компонентов и связанных с этим быстрых процедур утверждения для судоходства, печать качества GL включает в себе исчерпывающую информацию о безопасности и качестве промышленного оборудования. Поэтому она не просто значима для морских приложений, но также очень уважаема в не связанных с морем отраслях. Пользователи из самых различных отраслей промышленности уделяют ей значительно внимание при выборе оборудования для своих нужд.</w:t>
      </w:r>
    </w:p>
    <w:p>
      <w:pPr>
        <w:pStyle w:val="par"/>
        <w:ind w:left="0"/>
      </w:pPr>
      <w:r>
        <w:rPr/>
        <w:t xml:space="preserve">Серия X20 является одновременно комплексным решением для управления и системой удаленного ввода/вывода. Ее инновационная трехкомпонентная конструкция – шинный модуль, электронный модуль и клеммная колодка – позволяет создавать множество конфигураций на одной платформе. Благодаря сверхкомпактности 8-, 12- и 16-канальные модули позволяют инженерам сэкономить до 50% пространства в шкафу управления.</w:t>
      </w:r>
    </w:p>
    <w:p/>
    <w:bookmarkStart w:id="6" w:name="_XREFN1009A"/>
    <w:bookmarkStart w:id="7" w:name="_XREFN1009F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354"/>
            <wp:effectExtent b="0" l="0" r="0" t="0"/>
            <wp:docPr id="1" name="BuR_X20_GL-certific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X20_GL-certificate"/>
                    <pic:cNvPicPr/>
                  </pic:nvPicPr>
                  <pic:blipFill>
                    <a:blip xmlns:r="http://schemas.openxmlformats.org/officeDocument/2006/relationships" cstate="print" r:embed="N1037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Серия B&amp;R X20 получила сертификат GL для использования в море.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3F1" w:type="default"/>
      <w:footerReference xmlns:r="http://schemas.openxmlformats.org/officeDocument/2006/relationships" r:id="N1048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5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1" Target="header1.xml" Type="http://schemas.openxmlformats.org/officeDocument/2006/relationships/header"/><Relationship Id="N10485" Target="footer1.xml" Type="http://schemas.openxmlformats.org/officeDocument/2006/relationships/footer"/><Relationship Id="N10370" Target="media/N1037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58" Target="media/N1045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