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Nová úroveň přesnosti a robustnosti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Výkonná navíjecí technika pro tisk na ultratenkou plastovou fólii </w:t>
      </w:r>
    </w:p>
    <w:p>
      <w:pPr>
        <w:pStyle w:val="par-first"/>
        <w:ind w:left="0"/>
        <w:jc w:val="left"/>
      </w:pPr>
      <w:r>
        <w:rPr>
          <w:i/>
          <w:i/>
        </w:rPr>
        <w:t xml:space="preserve">Jednou z nejnovějších technických inovací ve společnosti B&amp;R je přesná a robustní softwarová knihovna určená k řízení navíjecích procesů. Umožňuje řídit tah v navíjeném materiálu jak v otevřeném regulačním obvodu s použitím zadaných hodnot krouticího momentu, tak i v uzavřeném regulačním obvodu se zpětnou vazbou realizovanou s použitím naměřené hodnoty tahového napětí nebo tanečníku.</w:t>
      </w:r>
    </w:p>
    <w:p>
      <w:pPr>
        <w:pStyle w:val="par"/>
        <w:ind w:left="0"/>
      </w:pPr>
      <w:r>
        <w:rPr/>
        <w:t xml:space="preserve">Přínosy nové metody jsou velmi přesvědčivé. Díky současnému automatickému nastavování rychlosti pohonu a dopřednému řízení rychlosti a zrychlení materiálu totiž umožňuje spolehlivě udržet stálé napětí v materiálu i ve fázích zrychlování a zpomalování jeho pohybu. Tato schopnost v kombinaci s přesným výpočtem okamžitého průměru navíjené role umožňuje dosahovat nebývale přesného a robustního řízení. Vysoké kvality tisku na ultratenké pružné fólie lze bez takovéto pokročilé techniky, která současně zvyšuje výkonnost příslušných strojů, dosáhnout jen velmi obtížně.</w:t>
      </w:r>
    </w:p>
    <w:p>
      <w:pPr>
        <w:pStyle w:val="par"/>
        <w:ind w:left="0"/>
      </w:pPr>
      <w:r>
        <w:rPr/>
        <w:t xml:space="preserve">Nová technika je s výhodou použitelná nejen v tiskových strojích, ale i všude, kde se v průmyslu vyskytují navíjecí procesy, např. při navíjení a dělení drátů, plechů, textilií atd.</w:t>
      </w:r>
    </w:p>
    <w:p/>
    <w:bookmarkStart w:id="5" w:name="_XREFN100DB"/>
    <w:bookmarkStart w:id="6" w:name="_XREFN100E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559819"/>
            <wp:effectExtent b="0" l="0" r="0" t="0"/>
            <wp:docPr id="1" name="BuR_winder technolo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winder technology"/>
                    <pic:cNvPicPr/>
                  </pic:nvPicPr>
                  <pic:blipFill>
                    <a:blip xmlns:r="http://schemas.openxmlformats.org/officeDocument/2006/relationships" cstate="print" r:embed="N1037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559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Přesné a robustní řízení navíjecích procesů s použitím nové softwarové knihovny od společnosti B&amp;R je významným přínosem pro uživatele.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3F6" w:type="default"/>
      <w:footerReference xmlns:r="http://schemas.openxmlformats.org/officeDocument/2006/relationships" r:id="N1048A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5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F6" Target="header1.xml" Type="http://schemas.openxmlformats.org/officeDocument/2006/relationships/header"/><Relationship Id="N1048A" Target="footer1.xml" Type="http://schemas.openxmlformats.org/officeDocument/2006/relationships/footer"/><Relationship Id="N10375" Target="media/N10375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5D" Target="media/N1045D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