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Przyszłość to mechatronika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Automation Studio firmy B&amp;R i EPLAN Electric P8 jako narzędzia deweloperskie</w:t>
      </w:r>
    </w:p>
    <w:p>
      <w:pPr>
        <w:pStyle w:val="par-first"/>
        <w:ind w:left="0"/>
        <w:jc w:val="left"/>
      </w:pPr>
      <w:r>
        <w:rPr>
          <w:b/>
          <w:i/>
          <w:i/>
        </w:rPr>
        <w:t xml:space="preserve">Eggelsberg/Monheim</w:t>
      </w:r>
      <w:r>
        <w:rPr>
          <w:i/>
          <w:i/>
        </w:rPr>
        <w:t xml:space="preserve">- Granice pomiędzy technologiami mechanicznymi, elektrycznymi i programistycznymi zacierają się coraz bardziej. Jest oczywistym, że narzędzia deweloperskie stosowane w tych obszarach muszą nawiązywać coraz bliższą współpracę - podobnie jak specjaliści w tych dziedzinach. B&amp;R oraz EPLAN proaktywnie kształtują ten trend poprzez opracowywanie spójnego interfejsu łączącego Automation Studio firmy B&amp;R z programem EPLAN Electric P8. Cel jest prosty: sprawić, by urządzenia te stały się jeszcze bardziej wartościowe dla użytkowników.</w:t>
      </w:r>
    </w:p>
    <w:p>
      <w:pPr>
        <w:pStyle w:val="par"/>
        <w:ind w:left="0"/>
      </w:pPr>
      <w:r>
        <w:rPr>
          <w:b/>
        </w:rPr>
        <w:t xml:space="preserve">Spójny interfejs jako wsparcie technologii</w:t>
      </w:r>
    </w:p>
    <w:p>
      <w:pPr>
        <w:pStyle w:val="par"/>
        <w:ind w:left="0"/>
      </w:pPr>
      <w:r>
        <w:rPr/>
        <w:t xml:space="preserve">"Nasi użytkownicy mogą w łatwy sposób przenosić konfiguracje sprzętowe oraz tabele map we/wy z oprogramowania Automation Studio, co skraca czas i obniża koszt prac deweloperskich poprzez uniknięcie powtórnego wprowadzania danych i dublowania innych czynności," wyjaśnia Rainer Burgard, Key Account Manager w EPLAN. Aby zintegrować sprzęt firmy B&amp;R stosowany w projektach EPLAN Electric P8 z drzewkiem sprzętowym Automation Studio wystarczy po prostu nacisnąć przycisk. Inteligentne narzędzie porównawcze w przejrzysty sposób wskazuje, które komponenty są wspólne dla dwóch projektów i gdzie wprowadzono zmiany.</w:t>
      </w:r>
    </w:p>
    <w:p>
      <w:pPr>
        <w:pStyle w:val="par"/>
        <w:ind w:left="0"/>
      </w:pPr>
      <w:r>
        <w:rPr>
          <w:b/>
        </w:rPr>
        <w:t xml:space="preserve">Synchronizacja dwukierunkowa</w:t>
      </w:r>
    </w:p>
    <w:p>
      <w:pPr>
        <w:pStyle w:val="par"/>
        <w:ind w:left="0"/>
      </w:pPr>
      <w:r>
        <w:rPr/>
        <w:t xml:space="preserve">Inteligentne mechanizmy importowania i eksportowania usprawniają codzienną pracę z użyciem różnorodnych narzędzi programistycznych. Ale B&amp;R i EPLAN idą jeszcze o krok dalej: schemat elektryczny i projekt automatyzacyjny synchronizowane są z wykorzystaniem "technologii dwukierunkowej".</w:t>
      </w:r>
    </w:p>
    <w:p>
      <w:pPr>
        <w:pStyle w:val="par"/>
        <w:ind w:left="0"/>
      </w:pPr>
      <w:r>
        <w:rPr/>
        <w:t xml:space="preserve">Cechy te gwarantują, że oba projekty zawsze są ujednolicone i uaktualnione. Zalety takiego rozwiązania są jasne: "Automatyczna wymiana danych chroni przed błędami, jakie mogą wystąpić w trakcie komunikacji pomiędzy różnymi branżami, a to przekłada się na wyższą jakość produktu końcowego. A później, podczas cyklu życia systemu pozwala to uzyskać niższe koszty konserwacji," wyjaśnia Heinz Fürnschuss, Menedżer Techniczny w B&amp;R, odpowiedzialny również za rozwój interfejsu EPLAN. "Modyfikacje można wprowadzać szybciej, łatwiej i taniej, ponieważ dokumentacja i oprogramowanie system są zawsze aktualne i zsynchronizowane."</w:t>
      </w:r>
    </w:p>
    <w:p/>
    <w:bookmarkStart w:id="8" w:name="_XREFN1009D1330418112555"/>
    <w:bookmarkStart w:id="9" w:name="_XREFN100A21330418112555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045769"/>
            <wp:effectExtent b="0" l="0" r="0" t="0"/>
            <wp:docPr id="1" name="BuR_ASW_EP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ASW_EPLAN"/>
                    <pic:cNvPicPr/>
                  </pic:nvPicPr>
                  <pic:blipFill>
                    <a:blip xmlns:r="http://schemas.openxmlformats.org/officeDocument/2006/relationships" cstate="print" r:embed="N103B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045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Bliska współpraca pomiędzy B&amp;R i EPLAN to gwarancja optymalnej integracji w ramach Automation Studio, przejrzysty i kompleksowy tok pracy oraz nieustanne wsparcie dla użytkownika.</w:t>
      </w:r>
    </w:p>
    <w:bookmarkEnd w:id="9"/>
    <w:bookmarkEnd w:id="8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31" w:type="default"/>
      <w:footerReference xmlns:r="http://schemas.openxmlformats.org/officeDocument/2006/relationships" r:id="N104C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1" Target="header1.xml" Type="http://schemas.openxmlformats.org/officeDocument/2006/relationships/header"/><Relationship Id="N104C5" Target="footer1.xml" Type="http://schemas.openxmlformats.org/officeDocument/2006/relationships/footer"/><Relationship Id="N103B0" Target="media/N103B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8" Target="media/N1049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