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B&amp;R na konferenci Intelligent Engineering Benchmark Forum v Mnichově</w:t>
      </w:r>
    </w:p>
    <w:p>
      <w:pPr>
        <w:pStyle w:val="par-first"/>
        <w:ind w:left="0"/>
        <w:jc w:val="left"/>
      </w:pPr>
      <w:r>
        <w:rPr>
          <w:b/>
          <w:i/>
          <w:i/>
        </w:rPr>
        <w:t xml:space="preserve">Softwarové konstrukční nástroje jsou v odvětví výroby strojů stále důležitější. Společnost ITQ spolu s časopisem Computer&amp;AUTOMATION proto uspořádala dosud první konferenci s názvem Intelligent Engineering Benchmark Forum.</w:t>
      </w:r>
    </w:p>
    <w:p>
      <w:pPr>
        <w:pStyle w:val="par"/>
        <w:ind w:left="0"/>
      </w:pPr>
      <w:r>
        <w:rPr/>
        <w:t xml:space="preserve">Cílem této akce bylo poskytnout předním zástupcům odvětví komplexní přehled vývojových nástrojů, které se v průmyslové automatizaci v současné době používají.  Společnost B&amp;R zde zastupovali Dr.-Ing. Hans Egermeier a Dipl.-Ing. Philipp Wallner, který odpovídá za softwarový konstrukční nástroj značky B&amp;R – prostředí Automation Studio. Konference se uskutečnila 21. března 21012 od 9 do 19 hodin na veletrhu Novotel v Mnichově. Dne 22. března v době od 11:30 do 13:30 se zájemci mohli zúčastnit semináře a dozvědět se více o softwaru Automation Studio.  </w:t>
      </w:r>
    </w:p>
    <w:p>
      <w:pPr>
        <w:pStyle w:val="par"/>
        <w:ind w:left="0"/>
      </w:pPr>
      <w:r>
        <w:rPr/>
        <w:t xml:space="preserve">Další informace: www.intelligentes-engineering.de</w:t>
      </w:r>
    </w:p>
    <w:p/>
    <w:bookmarkStart w:id="5" w:name="_XREFN100F0"/>
    <w:bookmarkStart w:id="6" w:name="_XREFN100F5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577901"/>
            <wp:effectExtent b="0" l="0" r="0" t="0"/>
            <wp:docPr id="1" name="BuR_Logo_Benchmark_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R_Logo_Benchmark_4c"/>
                    <pic:cNvPicPr/>
                  </pic:nvPicPr>
                  <pic:blipFill>
                    <a:blip xmlns:r="http://schemas.openxmlformats.org/officeDocument/2006/relationships" cstate="print" r:embed="N10362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577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První konference Intelligent Engineering Benchmark Forum nabídla komplexní pohled na konstrukční nástroje pro průmyslovou automatizaci, které jsou k dispozici na trhu.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společnosti B&amp;R </w:t>
      </w:r>
    </w:p>
    <w:p>
      <w:pPr>
        <w:pStyle w:val="par"/>
        <w:ind w:left="0"/>
      </w:pPr>
      <w:r>
        <w:rPr>
          <w:sz w:val="16"/>
        </w:rPr>
        <w:t xml:space="preserve">Společnost B&amp;R, jako jedna z divizí skupiny ABB, je celosvětovým lídrem v oblasti průmyslové automatizace se sídlem v Rakousku.  B&amp;R kombinuje nejmodernější technologie s pokročilým inženýrstvím a poskytuje zákazníkům v téměř každém průmyslovém odvětví kompletní řešení pro automatizaci strojů a výrobních zařízení, řízení pohybu, HMI a integrovanou bezpečnostní techniku. Díky komunikačním standardům pro průmyslový internet věcí, včetně OPC UA, POWERLINK a openSAFETY, a svému vývojovému prostředí Automation Studio B&amp;R neustále stanovuje trendy v automatizaci. Inovativní duch, který udržuje společnost B&amp;R na špici průmyslové automatizace, je poháněn závazkem zjednodušovat procesy a překonávat očekávání zákazníků. Další informace naleznete na adrese www.br-automation.com. </w:t>
      </w:r>
    </w:p>
    <w:p>
      <w:pPr>
        <w:pStyle w:val="par"/>
        <w:ind w:left="0"/>
      </w:pPr>
      <w:r>
        <w:rPr>
          <w:sz w:val="16"/>
        </w:rPr>
        <w:t xml:space="preserve">Více informací najdete na www.br-automation.com </w:t>
      </w:r>
    </w:p>
    <w:sectPr>
      <w:headerReference xmlns:r="http://schemas.openxmlformats.org/officeDocument/2006/relationships" r:id="N103E2" w:type="default"/>
      <w:footerReference xmlns:r="http://schemas.openxmlformats.org/officeDocument/2006/relationships" r:id="N10476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Kontakt na tiskové oddělení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Strana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Tisková zpráva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4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3E2" Target="header1.xml" Type="http://schemas.openxmlformats.org/officeDocument/2006/relationships/header"/><Relationship Id="N10476" Target="footer1.xml" Type="http://schemas.openxmlformats.org/officeDocument/2006/relationships/footer"/><Relationship Id="N10362" Target="media/N10362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49" Target="media/N10449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