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Новый встраиваемый ПК от B&amp;R с процессорами серии Intel Core™ i третьего поколения 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Automation PC 910 прекрасно адаптируется к уникальным требованиям каждого приложения.</w:t>
      </w:r>
    </w:p>
    <w:p>
      <w:pPr>
        <w:pStyle w:val="par"/>
        <w:ind w:left="0"/>
      </w:pPr>
      <w:r>
        <w:rPr/>
        <w:t xml:space="preserve">(Эггельсберг, 16 августа, 2012 г.)</w:t>
      </w:r>
      <w:r>
        <w:rPr/>
        <w:t xml:space="preserve"> Прочный, надежный и долговечный – такими превосходными характеристиками отличается Automation PC 910 – новый встраиваемый ПК от B&amp;R. Этот мощный промышленный ПК разработан на основе новейших процессоров тIntel® Core™ i третьего поколения. Процессоры Core™ i3, Core™ i5 и Core™ i7, имеющие до четырех ядер, плюс новый чипсет QM77 Express обеспечивают производительность, которая совсем недавно была недоступна для промышленных ПК.</w:t>
      </w:r>
    </w:p>
    <w:p>
      <w:pPr>
        <w:pStyle w:val="par"/>
        <w:ind w:left="0"/>
      </w:pPr>
      <w:r>
        <w:rPr/>
        <w:t xml:space="preserve">Как и на предыдущих моделях Automation PC, пользователи могут выбирать любою комбинацию производительности процессора и размеров главного блока. Например, четырехъядерный процессор может использоваться однослотовом корпусе, а одноядерный Celeron – в пятислотовом. Это даёт пользователям свободу выбора и позволяет сэкономить на цене. Остальная инфраструктура ПК также была оптимизирована для обеспечения максимальной вычислительной мощности и оптимальной пропускной способности. Например, карты CFast с интерфейсом Serial ATA заменили карты CompactFlash, которые использовались раньше на Automation PC 910. В APC910 использован проверенный подход, предусматривающий применение съемных карт CFast и стандартных твердотельных накопителей и жестких дисков ПК.  Данные устройства оборудованы большим количеством интерфейсов. Широкие возможности ввода/вывода Automation PC 910 обеспечивают порты USB 3.0, два порта Gigabit Ethernet, последовательный порт и дополнительные модульные интерфейсы для коммуникационных сетей, таких как RS-485 и CAN.</w:t>
      </w:r>
    </w:p>
    <w:p/>
    <w:bookmarkStart w:id="5" w:name="_XREFN10061"/>
    <w:bookmarkStart w:id="6" w:name="_XREFN10066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048000" cy="2261616"/>
            <wp:effectExtent b="0" l="0" r="0" t="0"/>
            <wp:docPr id="1" name="BuR_APC910_1Sl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APC910_1Slot"/>
                    <pic:cNvPicPr/>
                  </pic:nvPicPr>
                  <pic:blipFill>
                    <a:blip xmlns:r="http://schemas.openxmlformats.org/officeDocument/2006/relationships" cstate="print" r:embed="N1036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61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Automation PC 910 от B&amp;R – прочный и надежный промышленный ПК с большим сроком службы.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3EA" w:type="default"/>
      <w:footerReference xmlns:r="http://schemas.openxmlformats.org/officeDocument/2006/relationships" r:id="N1047E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5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EA" Target="header1.xml" Type="http://schemas.openxmlformats.org/officeDocument/2006/relationships/header"/><Relationship Id="N1047E" Target="footer1.xml" Type="http://schemas.openxmlformats.org/officeDocument/2006/relationships/footer"/><Relationship Id="N10369" Target="media/N10369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51" Target="media/N10451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