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poskytlo dotaci dětem s rakovinou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Tato organizace poskytuje pomoc a podporu rodinám a dětem s rakovinou</w:t>
      </w:r>
    </w:p>
    <w:p>
      <w:pPr>
        <w:pStyle w:val="par-first"/>
        <w:ind w:left="0"/>
        <w:jc w:val="left"/>
      </w:pPr>
      <w:r>
        <w:rPr>
          <w:i/>
          <w:i/>
        </w:rPr>
        <w:t xml:space="preserve">Každý rok je v Rakousku diagnostikováno asi 300 dětí s rakovinou. Tato nemoc změní životy dětí a jejich rodin náhle a bez varování. Skupina rodičů nemocných dětí tak založila v roce 1988 sdružení s názvem Upper Austrian Children's Cancer Association, které má poskytovat poradenství a praktické služby rodinám s dětmi postiženými rakovinou. Jedním ze zakládajících členů sdružení byla předsedkyně Agnes Stark, jejímuž synovi diagnostikovali rakovinu ve třech letech. Z vlastní zkušenosti ví, jak důležitá je podpora v těchto situacích: "Ti, kteří jsou nejvíce v nouzi, často o pomoc ani nežádají. To je důvod, proč tyto rodiny aktivně oslovujeme. "</w:t>
      </w:r>
    </w:p>
    <w:p>
      <w:pPr>
        <w:pStyle w:val="par"/>
        <w:ind w:left="0"/>
      </w:pPr>
      <w:r>
        <w:rPr/>
        <w:t xml:space="preserve">Sdružení pomáhá v emocionální a sociální oblasti, poskytuje informace o právních možnostech a organizuje finanční pomoc postiženým rodinám. "Je nezbytné zajistit, aby tyto rodiny nepropadly sociální sítí," říká Agnes Stark. Z tohoto důvodu, sdružení poskytuje finanční prostředky nejen na léky, ale i na terapii v zahraničí, a umožňuje, aby rodiče a sourozenci mohli tyto težké chvíle sdílet společně.</w:t>
      </w:r>
    </w:p>
    <w:p>
      <w:pPr>
        <w:pStyle w:val="par"/>
        <w:ind w:left="0"/>
      </w:pPr>
      <w:r>
        <w:rPr/>
        <w:t xml:space="preserve">"Neustále se snažíme zlepšovat naše služby pro postižené rodiny," řekla předsedkyně sdružení Agnes Stark. "Neustále se spoléháme na sponzorské dary." B&amp;R ukázala svou podporu pro práci této organizace tím, že nám darovala 3000 euro. "Členové dětského sdružení jsou v nemocnici každý den a pečují o pacienty a jejich příbuzné," říká Nicole Rainer, personální manažerka B&amp;R . "To je typ podpory, který chceme propagovat."</w:t>
      </w:r>
    </w:p>
    <w:p/>
    <w:bookmarkStart w:id="5" w:name="_XREFN1005D"/>
    <w:bookmarkStart w:id="6" w:name="_XREFN1006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4800000"/>
            <wp:effectExtent b="0" l="0" r="0" t="0"/>
            <wp:docPr id="1" name="Kinder-Krebs-Hi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der-Krebs-Hilfe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Předsedkyně sdružení Agnes Stark (uprostřed),  přijímá šek od společnosti B&amp;R z rukou Gaby Nagl-Güthler (vpravo) z oddělení lidských zdrojů a Nicole Wittmann zodpovědné za firemní komunikaci.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