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User meeting v Číně měl obrovský úspěch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představuje pružnost a inovativní zdatnost</w:t>
      </w:r>
    </w:p>
    <w:p>
      <w:pPr>
        <w:pStyle w:val="par-first"/>
        <w:ind w:left="0"/>
        <w:jc w:val="left"/>
      </w:pPr>
      <w:r>
        <w:rPr>
          <w:i/>
          <w:i/>
        </w:rPr>
        <w:t xml:space="preserve">Více než stovka zájemců se na konci loňského roku zúčastnila B&amp;R User Meetingu v Šanghaji. Dominantou setkání byly dvě témata - energetická účinnost a inteligentní automatizace. "Průmyslová automatizace je zapotřebí více než kdy jindy, například pro zvýšení energetické účinnosti ve výrobě, snížení údržby zařízení a na vytvoření jednotné platformy pro rozvoj výrobních podniků," řekl Dr. Xiao Weirong, generální ředitel společnosti B&amp;R v Číně. "B&amp;R řešení jsou dostatečně flexibilní, aby plnily požadavky všech zákazníků, a aby bylo možné upravit software a konstrukci systému dle přání zákazníka."</w:t>
      </w:r>
    </w:p>
    <w:p>
      <w:pPr>
        <w:pStyle w:val="label"/>
        <w:keepNext/>
        <w:ind w:left="0"/>
      </w:pPr>
      <w:r>
        <w:rPr>
          <w:b/>
          <w:sz w:val="20"/>
        </w:rPr>
        <w:t xml:space="preserve">Monitorování závodu pomocí telefonu nebo tabletu</w:t>
      </w:r>
    </w:p>
    <w:p>
      <w:pPr>
        <w:pStyle w:val="par"/>
        <w:ind w:left="0"/>
      </w:pPr>
      <w:r>
        <w:rPr/>
        <w:t xml:space="preserve">Chen Zhiping, Zhou Jing a Fan Huifang, vedoucí oddělení B&amp;R v Číně hovořili o několika tématech. Mluvili o vývoji webových aplikací, o řízení projektů v elektrických zařízeních a o nástroji System Diagnostics Manager (SDM). Výhodou pro uživatele je, že z SDM lze kdykoli vyvolat informace o hardware a software odkudkoli na světě. Chen Weikang z naší partnerské firmy Datong Information Company představil diagnostický nástroj využívající aplikaci iSee. Tato aplikace umožňuje vzdálenou údržbu a sledování instalace, plánování a chybových hlášek prostřednictvím telefonu nebo iPadu.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řešení uchvátilo čínské uživatele</w:t>
      </w:r>
    </w:p>
    <w:p>
      <w:pPr>
        <w:pStyle w:val="par"/>
        <w:ind w:left="0"/>
      </w:pPr>
      <w:r>
        <w:rPr/>
        <w:t xml:space="preserve">Na User meetingu byly představeny také nejnovější produkty firmy B&amp;R. Mezi zmíněnými tématy byla filozifie Smart Engineering a Automation Studio 4, které pomáhá snižovat náklady na vývoj a zkracuje dobu uvedení na trh navzdory stále složitějším produktům. Velký zájem také vyvolalo řešení pro energetickou správu dat, APROL EnMon. Toto řešení umožňuje uživatelům plnit normu ISO 50001 a zlepšovat energetickou účinnost, čímž dosahují finanční úspory a posilují tak svou konkurenceschopnost. Dalším z představených produktů bylo nejnovější box PC od B&amp;R - Automation PC 910. Jádrem tohoto výkonného počítače je třetí generace procesoru Intel ® Core ™ i. Průmyslové PC tak poskytuje v současné době největší výkon.</w:t>
      </w:r>
    </w:p>
    <w:p/>
    <w:bookmarkStart w:id="5" w:name="_XREFN1005B"/>
    <w:bookmarkStart w:id="6" w:name="_XREFN1006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Xiao Wei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iao Weirong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Dr. Xiao Weirong, generální ředitel společnosti B&amp;R v Číně, zdůraznil význam energetické účinnosti a inteligentní automatizace pro výrobní podniky.</w:t>
      </w:r>
    </w:p>
    <w:bookmarkEnd w:id="6"/>
    <w:bookmarkEnd w:id="5"/>
    <w:bookmarkStart w:id="7" w:name="_XREFN100B5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29" w:type="default"/>
      <w:footerReference xmlns:r="http://schemas.openxmlformats.org/officeDocument/2006/relationships" r:id="N104B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9" Target="header1.xml" Type="http://schemas.openxmlformats.org/officeDocument/2006/relationships/header"/><Relationship Id="N104BD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0" Target="media/N1049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