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на выставке bauma 2013 в Мюнхене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Модульная система автоматизации для отрасли строительной техники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bauma 2013 (15-21 апреля) B&amp;R представит полный диапазон своих решений для мобильной автоматизации в зале D / на стенде D1.216. В экспозиции B&amp;R на bauma основное внимание будет уделено двум последним разработкам технологического лидера. </w:t>
      </w:r>
    </w:p>
    <w:p>
      <w:pPr>
        <w:pStyle w:val="par"/>
        <w:ind w:left="0"/>
      </w:pPr>
      <w:r>
        <w:rPr/>
        <w:t xml:space="preserve">Со своими новыми системами управления и ввода/вывода MA170 B&amp;R создает новый подход в автоматизации строительной техники. Революционной особенностью этих систем является их модульная конструкция – подход, который B&amp;R довел до совершенства в области промышленной автоматизации и теперь приносит в мир мобильной техники. Ассортимент продукции для мобильной автоматизации завершается серией Automation Panel, которая служит центральным элементом, обеспечивающим интегрированные управление, эксплуатацию и визуализацию транспортных средств и мобильного оборудования. </w:t>
      </w:r>
    </w:p>
    <w:p>
      <w:pPr>
        <w:pStyle w:val="par"/>
        <w:ind w:left="0"/>
      </w:pPr>
      <w:r>
        <w:rPr/>
        <w:t xml:space="preserve">Среда разработки B&amp;R Automation Studio упрощает разработку комплексных решений, которые эффективно масштабируются и просто обслуживаются. Этот полностью интегрированный, высокопроизводительный инструмент помогает инженерам в работе над каждым аспектом проекта автоматизации благодаря таким удобным функциям, как обширная коллекция предварительно запрограммированных библиотек.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Новое измерение в передаче данных</w:t>
      </w:r>
    </w:p>
    <w:p>
      <w:pPr>
        <w:pStyle w:val="par"/>
        <w:ind w:left="0"/>
      </w:pPr>
      <w:r>
        <w:rPr/>
        <w:t xml:space="preserve">Мобильные устройства B&amp;R оснащены шиной CAN, что является обязательным для транспортных средств, а также опцией использования POWERLINK, открытого и быстрого стандарта, поддерживающего режим реального времени. Основанный на Ethernet, протокол POWERLINK предназначен для высокоскоростной связи, обладая достаточной производительность для работы в критических приложениях, включающих датчики и обработку изображений, не требуя какого-либо дополнительного оборудования или программного обеспечения.</w:t>
      </w:r>
    </w:p>
    <w:p/>
    <w:bookmarkStart w:id="6" w:name="_XREFN10062"/>
    <w:bookmarkStart w:id="7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2176" cy="1956816"/>
            <wp:effectExtent b="0" l="0" r="0" t="0"/>
            <wp:docPr id="1" name="topstory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tory_39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93217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bauma 2013 B&amp;R представит полный диапазон своих решений для мобильной автоматизации в зале D / на стенде D1.216; будут представлены инновации, открывающие новые горизонты в модульной автоматизации для строительной техники.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