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Stroje Woojin prošly revolucí díky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Novinky budou prezentovány na veletrhu K 2013</w:t>
      </w:r>
    </w:p>
    <w:p>
      <w:pPr>
        <w:pStyle w:val="par-first"/>
        <w:ind w:left="0"/>
        <w:jc w:val="left"/>
      </w:pPr>
      <w:r>
        <w:rPr>
          <w:i/>
          <w:i/>
        </w:rPr>
        <w:t xml:space="preserve">Přechod na technologii B&amp;R a komunikaci POWERLINK pomohl firmě Woojin optimalizovat rychlost a přesnost tří různých linek na vstřikování strojů. V říjnu představí B&amp;R spolu s Woojin tyto a další inovace na světovém plastikářském veletrhu K 2013 v německém Düsseldorfu.</w:t>
      </w:r>
    </w:p>
    <w:p>
      <w:pPr>
        <w:pStyle w:val="par"/>
        <w:ind w:left="0"/>
      </w:pPr>
      <w:r>
        <w:rPr/>
        <w:t xml:space="preserve">"Klíčem k vstřikování je maximální rychlost a přesnost beze ztrát," říká Injun Jung, ředitel výzkumu a vývoje ve Woojin.”  "Nejmodernější decentralizovaná pohonná technologie od společnosti B&amp;R nám nabízí řízení, které potřebujeme pro dokonalou synchronizaci víceosých úloh, zatímco komunikace přes POWERLINK umožňuje jednotlivým podřízeným osám přímou výměnu dat při velmi vysokých rychlostech a s vysokou přesností."</w:t>
      </w:r>
    </w:p>
    <w:p>
      <w:pPr>
        <w:pStyle w:val="par"/>
        <w:ind w:left="0"/>
      </w:pPr>
      <w:r>
        <w:rPr/>
        <w:t xml:space="preserve">Woojin byla schopna zvýšit energetickou účinnost a výrazně snížit hluk svých hydraulických vstřikovacích strojů pomocí technologie od společnosti B&amp;R.  B&amp;R servo čerpadla lze nalézt také na dvouplošných strojích Woojin.  Tyto stroje mají uzavírací sílu 450 - 3000t, přičemž stroj s uzavírací silou 3500t má být k dispozici do konce roku.  Woojin vylepšila svůj plně elektrický stroj TN250E s novým přepínacím mechanismem pro optimalizaci tlaku a třemi servopohony pro zvýšení vstřikovací rychlosti na 1000 mm/sec.  Nové řešení také ušetřilo 10% prostoru bez zvýšení celkových rozměrů stroje. Celý vstřikovací systém, včetně řízení, je dodán na klíč od celosvětového lídra v oblasti automatizace - B&amp;R.</w:t>
      </w:r>
    </w:p>
    <w:p>
      <w:pPr>
        <w:pStyle w:val="par"/>
        <w:ind w:left="0"/>
      </w:pPr>
      <w:r>
        <w:rPr/>
        <w:t xml:space="preserve">Woojin představila své nové stroje s řízením od B&amp;R na veletrhu KOPLAS 2013 s jednoznačným úspěchem.  Obě společnosti budou prezentovat své nejnovější inovace pro plastikářský průmysl na veletrhu K 2013 v Düsseldorfu.</w:t>
      </w:r>
    </w:p>
    <w:p/>
    <w:bookmarkStart w:id="6" w:name="_XREFN1005C"/>
    <w:bookmarkStart w:id="7" w:name="_XREFN1006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025954"/>
            <wp:effectExtent b="0" l="0" r="0" t="0"/>
            <wp:docPr id="1" name="BuR_PR13070_Woo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3070_Woojin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"Klíčem k vstřikování je maximální rychlost a přesnost beze ztrát," říká Injun Jung, ředitel výzkumu a vývoje ve Woojin.” 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