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Serwonapędy B&amp;R z interfejsem BiSS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Poszerzona oferta enkoderów dla serwonapędów serii ACOPOSmulti</w:t>
      </w:r>
    </w:p>
    <w:p>
      <w:pPr>
        <w:pStyle w:val="par-first"/>
        <w:ind w:left="0"/>
        <w:jc w:val="left"/>
      </w:pPr>
      <w:r>
        <w:rPr>
          <w:i/>
          <w:i/>
        </w:rPr>
        <w:t xml:space="preserve">Dla rodziny serwonapedów ACOPOSmulti możliwość odczytu sygnałów z dużej liczby enkoderów nie jest niczym nowym. Obecnie, ta już bogata oferta produktów została wzbogacona jeszcze o kartę interfejsu enkoderów BiSS.  Ten nowy produkt daje klientom jeszcze jedną opcję w bogatej już gamie systemów pomiarowych, która służy do szybkiego wyboru najbardziej odpowiedniego enkodera.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Szybki i dokładny odczyt czujników z BiSS</w:t>
      </w:r>
    </w:p>
    <w:p>
      <w:pPr>
        <w:pStyle w:val="par"/>
        <w:ind w:left="0"/>
      </w:pPr>
      <w:r>
        <w:rPr/>
        <w:t xml:space="preserve">W pełni cyfrowy dwukierunkowy interfejs czujnika jest otwartym i nielicencjonowanym protokołem komunikacji, który pozwala na odczyt danych z czujnika w bezpieczny i szybki sposób. Interfejs BiSS charakteryzuje się bardzo szybkim transferem z doskonałymi możliwościami detekcji błędów.</w:t>
      </w:r>
    </w:p>
    <w:p>
      <w:pPr>
        <w:pStyle w:val="par"/>
        <w:ind w:left="0"/>
      </w:pPr>
      <w:r>
        <w:rPr/>
        <w:t xml:space="preserve">Dzięki tym cechom, interfejs BiSS enkodera jest doskonale dopasowany do wymagań takich aplikacji jak integracja enkoderów z otworem o dużych wartościach średnicy lub wdrażanie odpornych absolutnych lub liniowych systemów pomiarów  o dużych prędkościach ruchu.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Poszerzona oferta wtyczek ACOPOSmulti.</w:t>
      </w:r>
    </w:p>
    <w:p>
      <w:pPr>
        <w:pStyle w:val="par"/>
        <w:ind w:left="0"/>
      </w:pPr>
      <w:r>
        <w:rPr/>
        <w:t xml:space="preserve">Karta interfejsu BiSS jest logicznym uzupełnieniem szerokiego wachlarza enkoderów do serii ACOPOS i otwiera nowe możliwości rozwijania projektów automatyzacji.</w:t>
      </w:r>
    </w:p>
    <w:p/>
    <w:bookmarkStart w:id="6" w:name="_XREFN1005C"/>
    <w:bookmarkStart w:id="7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BiSS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BiSS Interface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Wraz z nowym interfejsem BISS, B&amp;R wzbogaciła ofertę enkoderów dla serwonapędów ACOPOSmulti - jest to jeszcze jedna opcja, pomagająca użytkownikom od ręki  wybrać odpowiedni enkoder dla danej aplikacji.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