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Celá řada bezpečnostních výrobků B&amp;R splňuje požadavky EN 50156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TÜV potvrzuje bezpečnost  I/O modulů a řídicích jednotek</w:t>
      </w:r>
    </w:p>
    <w:p>
      <w:pPr>
        <w:pStyle w:val="par-first"/>
        <w:ind w:left="0"/>
        <w:jc w:val="left"/>
      </w:pPr>
      <w:r>
        <w:rPr>
          <w:i/>
          <w:i/>
        </w:rPr>
        <w:t xml:space="preserve">Jedna z předních světových technických servisních organizací, TÜV SÜD, nedávno potvrdila, že bezpečnostní moduly I/O řady X20 a řídicí jednotky od B&amp;R splňují všechny požadavky normy EN 50156 "Elektrická zařízení na pecích a přidružených zařízeních".  Tato norma se týká zejména ochranných systémů pro použití v pecích a elektrárnách.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Bezpečnostní digitální a analogové vstupy</w:t>
      </w:r>
    </w:p>
    <w:p>
      <w:pPr>
        <w:pStyle w:val="par"/>
        <w:ind w:left="0"/>
      </w:pPr>
      <w:r>
        <w:rPr/>
        <w:t xml:space="preserve">Bezpečnostní řešení od společnosti B&amp;R umožňuje vysokou míru modularity a výkonu při maximální dostupnosti.  Bezpečnostní I/O moduly obsažené v systémech X20 nabízí široké spektrum bezpečnostních analogových a digitálních vstupů. Dokonalým příkladem je robustní teplotní vstupní modul pro termočlánky, který ukazuje, jak lze bezpečnostní produkty integrovat do systémů pecí a kotlů.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openSAFETY - bezpečná komunikace pro systémy procesního řízení</w:t>
      </w:r>
    </w:p>
    <w:p>
      <w:pPr>
        <w:pStyle w:val="par"/>
        <w:ind w:left="0"/>
      </w:pPr>
      <w:r>
        <w:rPr/>
        <w:t xml:space="preserve">Integrovaná funkční bezpečnost nabízí obrovské výhody, a to zejména v oblasti procesního inženýrství.  Žádný jiný bezpečnostní protokol nenabízí výrobním linkám stejný stupeň ochrany jako openSAFETY, díky absolutně nejrychlejším dobám odezvy, minimálním nárokům na kabeláž a bezpečnému přenosu dat skrze jakýkoli typ sběrnice.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BuR_Safety-Portfolio_zertifizi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Safety-Portfolio_zertifiziert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Potvrzeno TÜV Süd: Všechny bezpečnostní řídicí moduly a I/O moduly od B&amp;R splňují všechny požadavky normy EN 50156.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