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Pokroky v oblasti bezpečnosti robotů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Sledování všech sériových typů robotů v bezpečnostní aplikaci</w:t>
      </w:r>
    </w:p>
    <w:p>
      <w:pPr>
        <w:pStyle w:val="par-first"/>
        <w:ind w:left="0"/>
        <w:jc w:val="left"/>
      </w:pPr>
      <w:r>
        <w:rPr>
          <w:i/>
          <w:i/>
        </w:rPr>
        <w:t xml:space="preserve">Rozšířením bezpečnostní funkce "Safely Limited Speed at Tool Center Point" (SLS u TCP), B&amp;R nyní umožňuje sledovat celé spektrum sériových typů robotů v bezpečnostních aplikacích. Je to významný pokrok této funkce, který byl poprvé představen v roce 2011, díky němuž bylo doposud povoleno bezpečné sledování všech spojů na 6-ti osém kloubovém rameni robota.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Konfigurace zákaznických kinematických řetězců</w:t>
      </w:r>
    </w:p>
    <w:p>
      <w:pPr>
        <w:pStyle w:val="par"/>
        <w:ind w:left="0"/>
      </w:pPr>
      <w:r>
        <w:rPr/>
        <w:t xml:space="preserve">Chcete-li využít této rozšířené funkčnosti, B&amp;R nyní nabízí blok parametrů pro sériové roboty, které umožňují konfigurovat jakýkoli typ kinematického řetězce. To odstraňuje všechna omezení týkající se konkrétních typů robotů a umožňuje uživateli definovat své vlastní upravené kinematické systémy s až jedenácti samostatnými spoji. Také je možné zahrnout až 20 spárovaných spojů, které umožňují uživatelům využít mechanické spojky mezi jednotlivými osami stejně.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TÜV-certifikovalo funkční bloky</w:t>
      </w:r>
    </w:p>
    <w:p>
      <w:pPr>
        <w:pStyle w:val="par"/>
        <w:ind w:left="0"/>
      </w:pPr>
      <w:r>
        <w:rPr/>
        <w:t xml:space="preserve">Bezpečné sledování rychlosti závisí na bezpečných datech o poloze osy. Tyto data poskytují servopohony ACOPOSmulti s integrovanou funkcí SafeMC. Certifikované funkční bloky SafeROBOTICS používají tyto data v bezpečnostních aplikacích pro výpočet absolutní rychlosti spojů, montáže příruby a středu nástroje.</w:t>
      </w:r>
    </w:p>
    <w:p>
      <w:pPr>
        <w:pStyle w:val="par"/>
        <w:ind w:left="0"/>
      </w:pPr>
      <w:r>
        <w:rPr/>
        <w:t xml:space="preserve">A protože data jsou přenášena pomocí protokolu nezávislém na sběrnici - openSAFETY, mají uživatelé možnost zvolit si řídicí systém, který nejlépe vyhovuje jejich potřebám. Bezpečnostních funkce probíhají přímo na disku.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SLS T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LS TCP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Standardizované parametry umožňují certifikovaným funkčním blokům určeným pro monitorování středu nástroje, přizpůsobit se mnoha různým typů kinematických systémů bez nutnosti opětovné certifikace.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