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APROL relatórios com assinaturas eletronicas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 sistema de controle de processos da B&amp;R's oferece prova de manipulação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 o sistema de controle de processo APROL da B&amp;R, todas as configurações, operações e modificações realizadas em todo o sistema podem ser seguidas de forma perfeita. Os relatórios seguros com assinaturas eletrônicas evitam de forma confiável a manipulação de logs assinados e processam documentos. O fluxo de trabalho permanece tão intuitivo e conveniente quanto os clientes da B&amp;R esperam.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Proteja relatórios assinados sem manipulação</w:t>
      </w:r>
    </w:p>
    <w:p>
      <w:pPr>
        <w:pStyle w:val="par"/>
        <w:ind w:left="0"/>
      </w:pPr>
      <w:r>
        <w:rPr/>
        <w:t xml:space="preserve">Pessoal autorizado assina documentos usando um certificado personalizado, derivado de um certificado de sistema integrado na APROL. O Adobe Reader integrado verifica a autenticidade das assinaturas, tornando impossível o uso de software de edição para manipular arquivos PDF, como os gerados freqüentemente para logs de lote.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Máximo conforto para o usuário. </w:t>
      </w:r>
    </w:p>
    <w:p>
      <w:pPr>
        <w:pStyle w:val="par"/>
        <w:ind w:left="0"/>
      </w:pPr>
      <w:r>
        <w:rPr/>
        <w:t xml:space="preserve">Uma vez que a funcionalidade de assinatura digital está totalmente integrada no ABRIL, não há necessidade de certificados gerados externamente ou de software de terceiros. Os usuários desfrutam de uma segurança perfeita contra a manipulação de relatórios sem custos adicionais.</w:t>
      </w:r>
    </w:p>
    <w:p/>
    <w:bookmarkStart w:id="5" w:name="_XREFN100A5"/>
    <w:bookmarkStart w:id="6" w:name="_XREFN100AA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PROL_Repor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_Reporting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As assinaturas digitais em APROL  fornece segurança perfeita contra a manipulação de documentos..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