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Компания B&amp;R на выставке drinktec 2013 в Мюнхене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Решения, идеально подходящие для использования в области производства напитков и жидкой пищи</w:t>
      </w:r>
    </w:p>
    <w:p>
      <w:pPr>
        <w:pStyle w:val="par-first"/>
        <w:ind w:left="0"/>
        <w:jc w:val="left"/>
      </w:pPr>
      <w:r>
        <w:rPr>
          <w:i/>
          <w:i/>
        </w:rPr>
        <w:t xml:space="preserve">Выставка drinktec, проходящая в Мюнхене, является ведущей мировой торговой выставкой оборудования, применяющегося для производства напитков и жидкой пищи. Выставка проходит каждые 4 года, в 2013 году будет длиться с 16 по 20 сентября. Поддерживая тесные связи с рынком, на стенде 540 компания B&amp;R в холле А6 представит весь ассортимент промышленных решений, в особенности для производственного и упаковочного оборудования.</w:t>
      </w:r>
    </w:p>
    <w:p>
      <w:pPr>
        <w:pStyle w:val="par"/>
        <w:ind w:left="0"/>
      </w:pPr>
      <w:r>
        <w:rPr/>
        <w:t xml:space="preserve">Кроме поставщика огромного ассортимента решений, отвечающих любым требованиям на любом этапе производства и упаковки, компания B&amp;R является ведущим поставщиком устройств для управления перемещениями, HMI-интерфейсом и механизмами, использующимися на производстве напитков. У компании B&amp;R всегда есть решение в ответ на реальные запросы рынка, будь то технология упаковки или технология работы с жидкостями. Здесь компания также предусмотрела гигиеническое исполнение оборудования: это означает, что при конструировании оборудования соблюдались санитарно-техническое нормы. Компания B&amp;R предлагает универсальные расширяемые решения, укомплектованные высокопрочными промышленными ПК из нержавеющей стали, операторскими панелями, клавиатурами и серводвигателями с защитой IP вплоть до 69К уровня.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Загляните на наш канал на YouTube.</w:t>
      </w:r>
    </w:p>
    <w:p>
      <w:pPr>
        <w:numPr>
          <w:ilvl w:val="0"/>
          <w:numId w:val="7"/>
        </w:numPr>
        <w:tabs>
          <w:tab w:pos="250" w:val="left"/>
          <w:tab w:leader="dot" w:pos="9639" w:val="right"/>
        </w:tabs>
        <w:ind w:hanging="100" w:left="100"/>
      </w:pPr>
      <w:r>
        <w:fldChar w:fldCharType="begin"/>
      </w:r>
      <w:r>
        <w:instrText xml:space="preserve">HYPERLINK "http://www.youtube.com/playlist?list=PLE12648FD102390E5"</w:instrText>
      </w:r>
      <w:r>
        <w:fldChar w:fldCharType="separate"/>
      </w:r>
      <w:r>
        <w:t>Решения автоматизации от компании B&amp;R, применяющиеся в упаковочной промышленности</w:t>
      </w:r>
      <w:r>
        <w:fldChar w:fldCharType="end"/>
      </w:r>
    </w:p>
    <w:p>
      <w:pPr>
        <w:pStyle w:val="label"/>
        <w:keepNext/>
        <w:ind w:left="0"/>
      </w:pPr>
      <w:r>
        <w:rPr>
          <w:b/>
          <w:sz w:val="20"/>
        </w:rPr>
        <w:t xml:space="preserve">Мастерство при производстве мехатронных систем</w:t>
      </w:r>
    </w:p>
    <w:p>
      <w:pPr>
        <w:pStyle w:val="par"/>
        <w:ind w:left="0"/>
      </w:pPr>
      <w:r>
        <w:rPr/>
        <w:t xml:space="preserve">Вентилятор, фасовочная и укупорочная машины, устройство для наклеивания ярлычков требуют максимальной производительности и невероятной маневренности. Обе эти характеристики легко достигаются за счет модульной конструкции, в которой компоненты управления и приводы установлены прямо на раму или даже на вращающиеся детали. В сервоприводе ACOPOSremote IP65B и интегрированном в двигатель сервоприводе ACOPOSmotor компания В&amp;R сочетает максимальную производительность, высокий уровень маневренности и простоту. То же можно сказать и о линейке модулей ввода-вывода, устанавливаемых на раме, и безопасных модулях ввода-вывода.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Высокоскоростная передача данных через контактные кольца в режиме реального времени</w:t>
      </w:r>
    </w:p>
    <w:p>
      <w:pPr>
        <w:pStyle w:val="par"/>
        <w:ind w:left="0"/>
      </w:pPr>
      <w:r>
        <w:rPr/>
        <w:t xml:space="preserve">Быстрые стандарты связи сети Ethernet POWERLINK и openSAFETY позволяют вести высокоскоростную сертифицированную и безопасную передачу данных даже через контактные кольца и с помощью резервирования линий и главного сетевого узла.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Энергоэффективность</w:t>
      </w:r>
    </w:p>
    <w:p>
      <w:pPr>
        <w:pStyle w:val="par"/>
        <w:ind w:left="0"/>
      </w:pPr>
      <w:r>
        <w:rPr/>
        <w:t xml:space="preserve">Частично выставка компании B&amp;R будет посвящена возможности систем B&amp;R, например, возможности системы управления технологическими процессами APROL DCS одновременно управлять технологическими процессами и автоматизировать работу оборудования. Такие функции обеспечивают дополнительную стабильность, надежность и эффективность работы, особенно в сочетании с системами контроля и учета состояния и энергии от компании B&amp;R. С помощью сервоконтроллеров ACOPOSmicro и линейных двигателей LinMot® можно достичь еще более высокого уровня энергоэффективности, т. к. такое идеальное сочетание цилиндрических линейных актуаторов способно заменить пневматические механизмы, использующиеся в процессе закупоривания и розлива.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Период вывода продукта на рынок стал короче</w:t>
      </w:r>
    </w:p>
    <w:p>
      <w:pPr>
        <w:pStyle w:val="par"/>
        <w:ind w:left="0"/>
      </w:pPr>
      <w:r>
        <w:rPr/>
        <w:t xml:space="preserve">Еще один важный аспект, которому компания B&amp;R уделит внимание на выставке drinktec, – это программа Automation Studio 4, среда разработки программного обеспечения новейшего поколения от компании B&amp;R. Она упрощает и ускоряет все процессы по проектированию оборудования, ради удобства обеспечивая модулирование для проверки результатов перед тем, как приступить к моделированию и оптимизации эффективности производства. Программа Automation Studio предоставляет однородную среду для развития всех направлений решений автоматизации: от управления, перемещения и технологии безопасности до HMI-интерфейса и визуализации технологических процессов. Благодаря своей открытой и маневренной конфигурации кинематических систем такие полезные модули, как роботизированный архив от компании B&amp;R, обеспечивают идеальную интеграцию подъемно-транспортных устройств и автоматических укладчиков грузов в системы оборудования и на производственные линии.</w:t>
      </w:r>
    </w:p>
    <w:p/>
    <w:bookmarkStart w:id="8" w:name="_XREFN1009D"/>
    <w:bookmarkStart w:id="9" w:name="_XREFN100A2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762"/>
            <wp:effectExtent b="0" l="0" r="0" t="0"/>
            <wp:docPr id="1" name="drinktec-press relea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inktec-press release"/>
                    <pic:cNvPicPr/>
                  </pic:nvPicPr>
                  <pic:blipFill>
                    <a:blip xmlns:r="http://schemas.openxmlformats.org/officeDocument/2006/relationships" cstate="print" r:embed="N10434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В Мюнхене на выставке drinktec 2013 компания B&amp;R представит обширный ассортимент изделий и решений для автоматизации устройств и систем в области производства напитков и жидкой пищи.</w:t>
      </w:r>
    </w:p>
    <w:bookmarkEnd w:id="9"/>
    <w:bookmarkEnd w:id="8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B5" w:type="default"/>
      <w:footerReference xmlns:r="http://schemas.openxmlformats.org/officeDocument/2006/relationships" r:id="N10549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51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B5" Target="header1.xml" Type="http://schemas.openxmlformats.org/officeDocument/2006/relationships/header"/><Relationship Id="N10549" Target="footer1.xml" Type="http://schemas.openxmlformats.org/officeDocument/2006/relationships/footer"/><Relationship Id="N10434" Target="media/N10434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51C" Target="media/N1051C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