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CNC bruska na kulato od Fermat Machine Tool, s.r.o. s řídicím systémem B&amp;R 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Přesné, flexibilní a intuitivní řízení k vidění na EMO 2013</w:t>
      </w:r>
    </w:p>
    <w:p>
      <w:pPr>
        <w:pStyle w:val="par-first"/>
        <w:ind w:left="0"/>
        <w:jc w:val="left"/>
      </w:pPr>
      <w:r>
        <w:rPr>
          <w:i/>
          <w:i/>
        </w:rPr>
        <w:t xml:space="preserve">Nejnovější technologie z oblasti HMI, CNC a servopohonů od firmy B&amp;R a vysoce výkonná komunikace skrze POWERLINK  - to vše pomohlo firmě FERMAT Machine Tool, s.r.o. posílit výkon jejich strojů.  Nejen to dalo vývojářům firmy FERMAT Machine Tool, s.r.o. svobodu a sílu plně využít své dlouholeté zkušenosti z oblasti broušení. V září představí firma Fermat Machine Tool, s.r.o. svou novou CNC brusku na kulato na největším světovém veletrhu kovoobrábění,  EMO 2013 v Hannoveru v Německu.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Intuitivní, flexibilní a nízké nároky na údržbu</w:t>
      </w:r>
    </w:p>
    <w:p>
      <w:pPr>
        <w:pStyle w:val="par"/>
        <w:ind w:left="0"/>
      </w:pPr>
      <w:r>
        <w:rPr/>
        <w:t xml:space="preserve">"Otevřené CNC řízení nám umožnilo realizovat naše vlastní zpracování cyklů, navíc podpořené grafickou vizualizací. Výsledkem je, že obsluha stroje nepotřebuje žádné znalosti CNC programování, "říká Ondřej Zoubek, vedoucí výzkumu a vývoje obráběcích strojů Fermat.  "Řídicí systém od B&amp;R nám umožňuje nabízet našim zákazníkům flexibilní a spolehlivé brousící stroje s maximálním výkonem a minimálními náklady na údržbu."</w:t>
      </w:r>
    </w:p>
    <w:p>
      <w:pPr>
        <w:pStyle w:val="label"/>
        <w:keepNext/>
        <w:ind w:left="0"/>
      </w:pPr>
      <w:r>
        <w:rPr>
          <w:b/>
          <w:sz w:val="20"/>
        </w:rPr>
        <w:t xml:space="preserve">Vysoká přesnost a hladký přechod</w:t>
      </w:r>
    </w:p>
    <w:p>
      <w:pPr>
        <w:pStyle w:val="par"/>
        <w:ind w:left="0"/>
      </w:pPr>
      <w:r>
        <w:rPr/>
        <w:t xml:space="preserve">Firmě Fermat Machine Tool, s.r.o. se podařilo dosáhnout extrémně vysoké přesnosti povrchového broušení – až do 1 µm, a to s použitím pohonu ACOPOSmulti pro řízení pohybu za použití externího lineárního měřicího systémemu HEIDENHAIN. Otevřený NC interpreter (systémová knihovna sloužící k překladu vstupního NC kódu) zajistil snadnou migraci z předchozího systému.</w:t>
      </w:r>
    </w:p>
    <w:p>
      <w:pPr>
        <w:pStyle w:val="par"/>
        <w:ind w:left="0"/>
      </w:pPr>
      <w:r>
        <w:rPr/>
        <w:t xml:space="preserve">Bruska BUB E 40/1000 CNC je určena pro přesné universální broušení jak podélné, tak i čelní, se stolem pevným nebo oscilujícím. Je vhodná pro kusovou i malosériovou výrobu.</w:t>
      </w:r>
    </w:p>
    <w:p/>
    <w:bookmarkStart w:id="6" w:name="_XREFN10062"/>
    <w:bookmarkStart w:id="7" w:name="_XREFN1006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BuR_PR13159_Fe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3159_Fermat"/>
                    <pic:cNvPicPr/>
                  </pic:nvPicPr>
                  <pic:blipFill>
                    <a:blip xmlns:r="http://schemas.openxmlformats.org/officeDocument/2006/relationships" cstate="print" r:embed="N103B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Bruska BUB E 40/1000 CNC od firmy Fermat Machine Tool, s.r.o. pro vysoce přesné broušení s řídicím systémem B&amp;R.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31" w:type="default"/>
      <w:footerReference xmlns:r="http://schemas.openxmlformats.org/officeDocument/2006/relationships" r:id="N104C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9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31" Target="header1.xml" Type="http://schemas.openxmlformats.org/officeDocument/2006/relationships/header"/><Relationship Id="N104C5" Target="footer1.xml" Type="http://schemas.openxmlformats.org/officeDocument/2006/relationships/footer"/><Relationship Id="N103B0" Target="media/N103B0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98" Target="media/N1049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