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Moinho cilíndrico CNC de Fermat Machine Tool - Automatizado por B&amp;R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Alta precisão, flexibilidade e operação intuitiva chegando à EMO 2013</w:t>
      </w:r>
    </w:p>
    <w:p>
      <w:pPr>
        <w:pStyle w:val="par-first"/>
        <w:ind w:left="0"/>
        <w:jc w:val="left"/>
      </w:pPr>
      <w:r>
        <w:rPr>
          <w:i/>
          <w:i/>
        </w:rPr>
        <w:t xml:space="preserve">IHM integrada, CNC e tecnologia de servo da B&amp;R combinada com a comunicação POWERLINK de alto desempenho - todas essas coisas ajudaram a Fermat Machine Tool a aumentar o desempenho de suas máquinas. Não só isso, mas eles deram aos desenvolvedores da Fermat a liberdade e o poder para utilizarem plenamente os seus conhecimentos de moagem de talentos. Essas características estarão em exibição em setembro na EMO 2013, a maior exposição mundial de metalurgia que ocorre em Hanôver, na Alemanha, quando Fermat Machine Tool, s.r.o. apresenta seu novo moinho cilíndrico CNC.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Intuitivo, flexível e de baixa manutenção</w:t>
      </w:r>
    </w:p>
    <w:p>
      <w:pPr>
        <w:pStyle w:val="par"/>
        <w:ind w:left="0"/>
      </w:pPr>
      <w:r>
        <w:rPr/>
        <w:t xml:space="preserve">"O controle CNC aberto nos permitiu implementar nossos próprios ciclos de processamento, suportados por visualizações gráficas. Como resultado, o operador não precisa de nenhum conhecimento da programação CNC ", diz Ondřej Zoubek, diretor de P&amp;D da Fermat Machine Tool. "O sistema de controle B&amp;R nos permite oferecer a nossos clientes um triturador tão flexível quanto confiável - com o máximo desempenho e manutenção mínima".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Alta precisão e migração suave</w:t>
      </w:r>
    </w:p>
    <w:p>
      <w:pPr>
        <w:pStyle w:val="par"/>
        <w:ind w:left="0"/>
      </w:pPr>
      <w:r>
        <w:rPr/>
        <w:t xml:space="preserve">A Fermat conseguiu atingir uma precisão de moagem superficial extremamente alta de 1 μm. Estes resultados de alta qualidade foram possibilitados pelas unidades ACOPOSmulti da B&amp;R equipadas com um sistema de medição linear externo da Heidenhain. Um intérprete de programa NC aberto garante migração extremamente suave do sistema anterior. </w:t>
      </w:r>
    </w:p>
    <w:p>
      <w:pPr>
        <w:pStyle w:val="par"/>
        <w:ind w:left="0"/>
      </w:pPr>
      <w:r>
        <w:rPr/>
        <w:t xml:space="preserve">Projetado para moagem axial e de superfície de alta precisão com uma mesa fixa ou oscilante, o moedor CNC BUB E 40/1000 é adequado para a produção de peças em lotes de tamanho pequeno e médio. </w:t>
      </w:r>
    </w:p>
    <w:p/>
    <w:bookmarkStart w:id="6" w:name="_XREFN10062"/>
    <w:bookmarkStart w:id="7" w:name="_XREFN1006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BuR_PR13159_Fe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PR13159_Fermat"/>
                    <pic:cNvPicPr/>
                  </pic:nvPicPr>
                  <pic:blipFill>
                    <a:blip xmlns:r="http://schemas.openxmlformats.org/officeDocument/2006/relationships" cstate="print" r:embed="N103B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Fermat Machine Tool desenvolveu o moinho CNC BUB E 40/1000 para aplicações de moagem universal de alta precisão - com tecnologia de automação da B&amp;R.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431" w:type="default"/>
      <w:footerReference xmlns:r="http://schemas.openxmlformats.org/officeDocument/2006/relationships" r:id="N104C5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9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31" Target="header1.xml" Type="http://schemas.openxmlformats.org/officeDocument/2006/relationships/header"/><Relationship Id="N104C5" Target="footer1.xml" Type="http://schemas.openxmlformats.org/officeDocument/2006/relationships/footer"/><Relationship Id="N103B0" Target="media/N103B0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98" Target="media/N10498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