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Cobrindo distâncias de até 100 metros com Smart Display Link 3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apresenta a nova geração de tecnologia de transmissão de dados de exibição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entusiasmada por apresentar o Smart Display Link 3, a mais nova geração de sua tecnologia comprovada para transmissão de dados de exibição digital. Esta nova versão permite uma distância máxima de 100 metros entre o PC e o painel, proporcionando benefícios claros para a fabricação modular de máquinas e sistemas em particular. A tecnologia Smart Display Link foi introduzida pela primeira vez em 2004 e possibilitou aos clientes da B&amp;R operar dispositivos IHM a distâncias de até 40 metros.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Descentralização facilitada</w:t>
      </w:r>
    </w:p>
    <w:p>
      <w:pPr>
        <w:pStyle w:val="par"/>
        <w:ind w:left="0"/>
      </w:pPr>
      <w:r>
        <w:rPr/>
        <w:t xml:space="preserve">Com o Smart Display Link 3, todos os canais de comunicação são transferidos através de um cabo Ethernet padrão. Além de reduzir os custos de cabos, o cabo fino e o conector RJ45 são perfeitos em espaços apertados, como aberturas de alimentação e sistemas de braço oscilante. O Smart Display Link 3 também oferece desempenho gráfico high-end. Os dados gráficos são transferidos diretamente do sistema PC para o painel sem ter que ser processados por arquitetura PC adicional no painel. Esta tecnologia também pode ser usada independentemente do sistema operacional.</w:t>
      </w:r>
    </w:p>
    <w:p>
      <w:pPr>
        <w:pStyle w:val="par"/>
        <w:ind w:left="0"/>
      </w:pPr>
      <w:r>
        <w:rPr/>
        <w:t xml:space="preserve">Com o seu design modular, o Smart Display Link 3 pode ser usado em todos os painéis de automação - não só as novas gerações de produtos, mas também todas as gerações anteriores. Como resultado, o Smart Display Link 3 é compatível com todos os painéis de automação atualmente no campo.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mart Display Lin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 Display Link 3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Smart Display Link 3 permite que PCs e painéis de automação sejam colocados em locais ótimos ao longo da máquina - mesmo em sistemas extensivos com até 100 metros.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