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Support for rehabilitation kindergarten</w:t>
      </w:r>
    </w:p>
    <w:p>
      <w:pPr>
        <w:pStyle w:val="label-first"/>
        <w:keepNext/>
        <w:ind w:left="0"/>
      </w:pPr>
      <w:r>
        <w:rPr>
          <w:b/>
          <w:sz w:val="20"/>
        </w:rPr>
        <w:t xml:space="preserve">Bernecker + Rainer donates €5,000 to Braunau facility</w:t>
      </w:r>
    </w:p>
    <w:p>
      <w:pPr>
        <w:pStyle w:val="par-first"/>
        <w:ind w:left="0"/>
        <w:jc w:val="left"/>
      </w:pPr>
      <w:r>
        <w:rPr>
          <w:i/>
          <w:i/>
        </w:rPr>
        <w:t xml:space="preserve">B&amp;R has donated €5000 to the Braunau rehabilitation kindergarten. The money shall be used to buy outdoor play equipment for the children's therapy facility.</w:t>
      </w:r>
    </w:p>
    <w:p>
      <w:pPr>
        <w:pStyle w:val="par"/>
        <w:ind w:left="0"/>
      </w:pPr>
      <w:r>
        <w:rPr/>
        <w:t xml:space="preserve">"We were very happy when we got the call to say we were receiving this gift", said the chairwoman of the Braunau counseling kindergarten, Brigitte Swoboda, at the check presentation. It is so nice when a company engages with the community.</w:t>
      </w:r>
    </w:p>
    <w:p>
      <w:pPr>
        <w:pStyle w:val="par"/>
        <w:ind w:left="0"/>
      </w:pPr>
      <w:r>
        <w:rPr/>
        <w:t xml:space="preserve">B&amp;R HQ in Eggelsberg and the rehabilitation service have worked together for years. The center’s workshops always receive orders for mailings or for packaging trade fair gifts.</w:t>
      </w:r>
    </w:p>
    <w:p>
      <w:pPr>
        <w:pStyle w:val="label"/>
        <w:keepNext/>
        <w:ind w:left="0"/>
      </w:pPr>
      <w:r>
        <w:rPr>
          <w:b/>
          <w:sz w:val="20"/>
        </w:rPr>
        <w:t xml:space="preserve">Relief for parents</w:t>
      </w:r>
    </w:p>
    <w:p>
      <w:pPr>
        <w:pStyle w:val="par"/>
        <w:ind w:left="0"/>
      </w:pPr>
      <w:r>
        <w:rPr/>
        <w:t xml:space="preserve">Eight children, aged from three years to school starting age, are looked after at the Braunau children's therapy center. "The majority of the children need a lot of attention", explained head of the kindergarten, Maria Rehatschek. The great advantage of the institution is that necessary therapies can be offered under one roof. The parents do not have to travel far so their child can receive specific therapies.</w:t>
      </w:r>
    </w:p>
    <w:p>
      <w:pPr>
        <w:pStyle w:val="par"/>
        <w:ind w:left="0"/>
      </w:pPr>
      <w:r>
        <w:rPr/>
        <w:t xml:space="preserve">If a child needs special therapy equipment, the kindergarten often relies upon donations. Likewise for other large purchases. So, we are really pleased to be able to buy new outdoor play equipment with the €5,000, says Ms Rehatschek. </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0762"/>
            <wp:effectExtent b="0" l="0" r="0" t="0"/>
            <wp:docPr id="1" name="sp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nde.jpg"/>
                    <pic:cNvPicPr/>
                  </pic:nvPicPr>
                  <pic:blipFill>
                    <a:blip xmlns:r="http://schemas.openxmlformats.org/officeDocument/2006/relationships" cstate="print" r:embed="N103A9"/>
                    <a:stretch>
                      <a:fillRect/>
                    </a:stretch>
                  </pic:blipFill>
                  <pic:spPr>
                    <a:xfrm>
                      <a:off x="0" y="0"/>
                      <a:ext cx="3600000" cy="2700762"/>
                    </a:xfrm>
                    <a:prstGeom prst="rect">
                      <a:avLst/>
                    </a:prstGeom>
                  </pic:spPr>
                </pic:pic>
              </a:graphicData>
            </a:graphic>
          </wp:inline>
        </w:drawing>
      </w:r>
    </w:p>
    <w:p>
      <w:pPr>
        <w:pStyle w:val="media-caption"/>
        <w:ind w:left="0"/>
      </w:pPr>
      <w:r>
        <w:t xml:space="preserve">With the €5000 donation from B&amp;R, the special-care kindergarten in Braunau will purchase outdoor playground equipment. Handing over the donation (from left): Mag. Nicole Rainer (B&amp;R staff manager), Brigitte Swoboda (Braunau counseling center chairlady), Maria Rehatscheck (kindergarten manager) and Gaby Nagl-Güthler (B&amp;R human resources department)</w:t>
      </w:r>
    </w:p>
    <w:bookmarkEnd w:id="8"/>
    <w:bookmarkEnd w:id="7"/>
    <w:bookmarkStart w:id="9" w:name="_XREFN10090"/>
    <w:bookmarkStart w:id="10" w:name="_XREFN10097"/>
    <w:p>
      <w:pPr>
        <w:keepNext/>
        <w:spacing w:after="20" w:before="0"/>
        <w:ind w:left="0"/>
      </w:pPr>
      <w:r>
        <w:drawing>
          <wp:inline xmlns:wp="http://schemas.openxmlformats.org/drawingml/2006/wordprocessingDrawing" distB="0" distL="0" distR="0" distT="0">
            <wp:extent cx="3600000" cy="4800000"/>
            <wp:effectExtent b="0" l="0" r="0" t="0"/>
            <wp:docPr id="2" name="ru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tsche"/>
                    <pic:cNvPicPr/>
                  </pic:nvPicPr>
                  <pic:blipFill>
                    <a:blip xmlns:r="http://schemas.openxmlformats.org/officeDocument/2006/relationships" cstate="print" r:embed="N1040E"/>
                    <a:stretch>
                      <a:fillRect/>
                    </a:stretch>
                  </pic:blipFill>
                  <pic:spPr>
                    <a:xfrm>
                      <a:off x="0" y="0"/>
                      <a:ext cx="3600000" cy="4800000"/>
                    </a:xfrm>
                    <a:prstGeom prst="rect">
                      <a:avLst/>
                    </a:prstGeom>
                  </pic:spPr>
                </pic:pic>
              </a:graphicData>
            </a:graphic>
          </wp:inline>
        </w:drawing>
      </w:r>
    </w:p>
    <w:p>
      <w:pPr>
        <w:pStyle w:val="media-caption"/>
        <w:ind w:left="0"/>
      </w:pPr>
      <w:r>
        <w:t xml:space="preserve">The children are overjoyed to receive a new slide. (Photo: Kindergarten)</w:t>
      </w:r>
    </w:p>
    <w:bookmarkEnd w:id="10"/>
    <w:bookmarkEnd w:id="9"/>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8F" w:type="default"/>
      <w:footerReference xmlns:r="http://schemas.openxmlformats.org/officeDocument/2006/relationships" r:id="N1052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F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F" Target="header1.xml" Type="http://schemas.openxmlformats.org/officeDocument/2006/relationships/header"/><Relationship Id="N10523" Target="footer1.xml" Type="http://schemas.openxmlformats.org/officeDocument/2006/relationships/footer"/><Relationship Id="N103A9" Target="media/N103A9.jpg" Type="http://schemas.openxmlformats.org/officeDocument/2006/relationships/image"/><Relationship Id="N1040E" Target="media/N1040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6" Target="media/N104F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