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B&amp;R Alemanha oferece uma cooperação mais estreita com instalações educacionais</w:t>
      </w:r>
    </w:p>
    <w:p>
      <w:pPr>
        <w:pStyle w:val="label-first"/>
        <w:keepNext/>
        <w:ind w:left="0"/>
      </w:pPr>
      <w:r>
        <w:rPr>
          <w:b/>
          <w:sz w:val="20"/>
        </w:rPr>
        <w:t xml:space="preserve">Inspirando estudantes a aprender sobre tecnologia de automação</w:t>
      </w:r>
    </w:p>
    <w:p>
      <w:pPr>
        <w:pStyle w:val="par-first"/>
        <w:ind w:left="0"/>
        <w:jc w:val="left"/>
      </w:pPr>
      <w:r>
        <w:rPr>
          <w:i/>
          <w:i/>
        </w:rPr>
        <w:t xml:space="preserve">A B&amp;R aumenta a cooperação com faculdades e universidades. O objetivo do projeto "Missão na Educação" é fornecer suporte prático às universidades em relação à tecnologia de automação. Para atingir esse objetivo, os especialistas em automação criaram um departamento dedicado para marketing e suporte de instituições educacionais na sede alemã em Bad Homburg.</w:t>
      </w:r>
    </w:p>
    <w:p>
      <w:pPr>
        <w:pStyle w:val="label"/>
        <w:keepNext/>
        <w:ind w:left="0"/>
      </w:pPr>
      <w:r>
        <w:rPr>
          <w:b/>
          <w:sz w:val="20"/>
        </w:rPr>
        <w:t xml:space="preserve">Procurando por engenheiros qualificados</w:t>
      </w:r>
    </w:p>
    <w:p>
      <w:pPr>
        <w:pStyle w:val="par"/>
        <w:ind w:left="0"/>
      </w:pPr>
      <w:r>
        <w:rPr/>
        <w:t xml:space="preserve">"Nossos clientes no campo da fabricação de máquinas e sistemas geralmente nos dizem que a indústria está procurando engenheiros de automação bem treinados", explica o gerente de projeto Frank Winter. Com este projeto, podemos fornecer suporte prático para este tipo de educação nas universidades. "Mais tarde, os alunos estarão preparados de forma otimista para atender às demandas de sua profissão". </w:t>
      </w:r>
    </w:p>
    <w:p>
      <w:pPr>
        <w:pStyle w:val="par"/>
        <w:ind w:left="0"/>
      </w:pPr>
      <w:r>
        <w:rPr/>
        <w:t xml:space="preserve">Projetos de pesquisa conjunta com empresas de fabricação de máquinas também serão expandidos. "Nossa experiência, junto com nossos clientes, já foi muito positiva", diz Winter. Ele também menciona feiras de automação como uma oportunidade adicional para estudantes que desejam conhecer mais sobre a indústria. Nessas feiras, a B&amp;R possui um Cume de Educação que fornece informações relacionadas à educação. </w:t>
      </w:r>
    </w:p>
    <w:p>
      <w:pPr>
        <w:pStyle w:val="label"/>
        <w:keepNext/>
        <w:ind w:left="0"/>
      </w:pPr>
      <w:r>
        <w:rPr>
          <w:b/>
          <w:sz w:val="20"/>
        </w:rPr>
        <w:t xml:space="preserve">Cursos de formação em todo o mundo</w:t>
      </w:r>
    </w:p>
    <w:p>
      <w:pPr>
        <w:pStyle w:val="par"/>
        <w:ind w:left="0"/>
      </w:pPr>
      <w:r>
        <w:rPr/>
        <w:t xml:space="preserve">A Academia de Automação da B&amp;R anualmente treina centenas de funcionários e clientes para garantir que sejam adequados para projetos de automação prática. Jovens engenheiros participam de "Campos de Engenharia" de quatro meses para desenvolver uma compreensão perita da tecnologia de automação usada em várias indústrias. A B&amp;R oferece regularmente cursos e workshops adicionais em escritórios técnicos em 75 países em todo o mundo. Todos os anos, mais de 5000 participantes participam de cursos de treinamento e seminários, com mais de 1500 na Alemanha.</w:t>
      </w:r>
    </w:p>
    <w:p>
      <w:pPr>
        <w:pStyle w:val="par"/>
        <w:ind w:left="0"/>
      </w:pPr>
      <w:r>
        <w:rPr/>
        <w:t xml:space="preserve">Institutos educacionais e estudantes interessados em tópicos avançados de automação podem obter mais informações usando o seguinte endereço de e-mail: </w:t>
      </w:r>
      <w:r>
        <w:rPr/>
        <w:fldChar w:fldCharType="begin"/>
      </w:r>
      <w:r>
        <w:rPr/>
        <w:instrText xml:space="preserve"> HYPERLINK "mailto: education.de@br-automation.com" </w:instrText>
      </w:r>
      <w:r>
        <w:fldChar w:fldCharType="separate"/>
      </w:r>
      <w:r>
        <w:rPr/>
        <w:t>education.de@br-automation.com</w:t>
      </w:r>
      <w:r>
        <w:fldChar w:fldCharType="end"/>
      </w:r>
      <w:r>
        <w:rPr/>
        <w:t xml:space="preserve"> Informações de contato da B&amp;R.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pic:cNvPicPr/>
                  </pic:nvPicPr>
                  <pic:blipFill>
                    <a:blip xmlns:r="http://schemas.openxmlformats.org/officeDocument/2006/relationships" cstate="print" r:embed="N103DF"/>
                    <a:stretch>
                      <a:fillRect/>
                    </a:stretch>
                  </pic:blipFill>
                  <pic:spPr>
                    <a:xfrm>
                      <a:off x="0" y="0"/>
                      <a:ext cx="3600000" cy="2700762"/>
                    </a:xfrm>
                    <a:prstGeom prst="rect">
                      <a:avLst/>
                    </a:prstGeom>
                  </pic:spPr>
                </pic:pic>
              </a:graphicData>
            </a:graphic>
          </wp:inline>
        </w:drawing>
      </w:r>
    </w:p>
    <w:p>
      <w:pPr>
        <w:pStyle w:val="media-caption"/>
        <w:ind w:left="0"/>
      </w:pPr>
      <w:r>
        <w:t xml:space="preserve">A B&amp;R coloca grande ênfase no treinamento prático. No futuro, os especialistas em automação querem fornecer know-how neste campo às universidades interessadas.</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