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Compensating for errors in advance</w:t>
      </w:r>
    </w:p>
    <w:p>
      <w:pPr>
        <w:pStyle w:val="label-first"/>
        <w:keepNext/>
        <w:ind w:left="0"/>
      </w:pPr>
      <w:r>
        <w:rPr>
          <w:b/>
          <w:sz w:val="20"/>
        </w:rPr>
        <w:t xml:space="preserve">B&amp;R servo drives detect and correct lag error automatically</w:t>
      </w:r>
    </w:p>
    <w:p>
      <w:pPr>
        <w:pStyle w:val="par-first"/>
        <w:ind w:left="0"/>
        <w:jc w:val="left"/>
      </w:pPr>
      <w:r>
        <w:rPr>
          <w:i/>
          <w:i/>
        </w:rPr>
        <w:t xml:space="preserve">B&amp;R continues to expand the functionality of its ACOPOS line of servo drives. Repetitive control – B&amp;R's latest advancement – considerably improves the accuracy of production processes with stationary disturbances by using predictive lag error compensation. The performance of the machine or system is considerably increased without a great deal of additional effort. Repetitive control is available for all ACOPOS models simply by installing a firmware update.</w:t>
      </w:r>
    </w:p>
    <w:p>
      <w:pPr>
        <w:pStyle w:val="par"/>
        <w:ind w:left="0"/>
      </w:pPr>
      <w:r>
        <w:rPr/>
        <w:t xml:space="preserve">When using position-controlled drives with constant speed, mechanical conditions can cause stationary disturbing torque fluctuations, which often results in lag error localized to a certain area. Optimizing the drive controller configuration can minimize these lag errors but will not be able to completely prevent the disturbance.</w:t>
      </w:r>
    </w:p>
    <w:p>
      <w:pPr>
        <w:pStyle w:val="label"/>
        <w:keepNext/>
        <w:ind w:left="0"/>
      </w:pPr>
      <w:r>
        <w:rPr>
          <w:b/>
          <w:sz w:val="20"/>
        </w:rPr>
        <w:t xml:space="preserve">Intelligent algorithm</w:t>
      </w:r>
    </w:p>
    <w:p>
      <w:pPr>
        <w:pStyle w:val="par"/>
        <w:ind w:left="0"/>
      </w:pPr>
      <w:r>
        <w:rPr/>
        <w:t xml:space="preserve">Embedded in the standard speed control loop for the ACOPOS drive family, repetitive control adjusts the torque setpoint of the drive in a way that drastically reduces the periodic portions in the speed or lag error. The algorithm undergoes a constant learning process so that changes to the load profile – caused by wear, for example – have no effect whatsoever on the drive due to predictive compensation for disturbances.</w:t>
      </w:r>
    </w:p>
    <w:p>
      <w:pPr>
        <w:pStyle w:val="par"/>
        <w:ind w:left="0"/>
      </w:pPr>
      <w:r>
        <w:rPr/>
        <w:t xml:space="preserve">Available as an add-on to the standard control procedure, active disturbance suppression is easy and intuitive to configure, not even requiring a mathematical model thanks to the extremely adaptive nature of the algorithm. </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700762"/>
            <wp:effectExtent b="0" l="0" r="0" t="0"/>
            <wp:docPr id="1" name="repetitive_contr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petitive_control"/>
                    <pic:cNvPicPr/>
                  </pic:nvPicPr>
                  <pic:blipFill>
                    <a:blip xmlns:r="http://schemas.openxmlformats.org/officeDocument/2006/relationships" cstate="print" r:embed="N1039A"/>
                    <a:stretch>
                      <a:fillRect/>
                    </a:stretch>
                  </pic:blipFill>
                  <pic:spPr>
                    <a:xfrm>
                      <a:off x="0" y="0"/>
                      <a:ext cx="3600000" cy="2700762"/>
                    </a:xfrm>
                    <a:prstGeom prst="rect">
                      <a:avLst/>
                    </a:prstGeom>
                  </pic:spPr>
                </pic:pic>
              </a:graphicData>
            </a:graphic>
          </wp:inline>
        </w:drawing>
      </w:r>
    </w:p>
    <w:p>
      <w:pPr>
        <w:pStyle w:val="media-caption"/>
        <w:ind w:left="0"/>
      </w:pPr>
      <w:r>
        <w:t xml:space="preserve">Repetitive control provides lag error compensation for ACOPOS servo drives from B&amp;R to considerably improve the accuracy of production processes with stationary disturbances.</w:t>
      </w:r>
    </w:p>
    <w:bookmarkEnd w:id="7"/>
    <w:bookmarkEnd w:id="6"/>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