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veletrhu interpack 2014 v Dusseldorfu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Balení na nové úrovni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nadále posouvá výkon balicích strojů na hranici jejich možností. Díky technologiím reACTION a NetTime snížila B&amp;R dobu odezvy v průmyslové automatizaci až na 1 µs, čímž umožňuje realizovat řízení časově extrémně náročných úloh na standardním B&amp;R hardwaru dle normy IEC 61131. Nejnovější B&amp;R řešení pro obalový průmysl bude představeno na veletrhu interpack 2014 ve dnech 8. - 14. května v Dusseldorfu (hala A6/stánek E62).</w:t>
      </w:r>
    </w:p>
    <w:p>
      <w:pPr>
        <w:pStyle w:val="par"/>
        <w:ind w:left="0"/>
      </w:pPr>
      <w:r>
        <w:rPr/>
        <w:t xml:space="preserve">Inovativní automatizační technologie od B&amp;R umožňují vyšší výkon strojů a linek - nemluvě o větší flexibilitě a dostupnosti. B&amp;R produkty usnadňují zapojení celé řady pokročilých automatizačních technologií do balicích strojů, včetně webových služeb, pokročilého řízení pohybu a robotiky, bezpečnosti, kamerových systémů a připojení k IT. Také byla velmi posílena výkonnost vysokorychlostních strojních funkcí, jako je například  označování výrobků - bez dodatečných nákladů a s použitím technologií reACTION a NetTime.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flexibilita</w:t>
      </w:r>
    </w:p>
    <w:p>
      <w:pPr>
        <w:pStyle w:val="par"/>
        <w:ind w:left="0"/>
      </w:pPr>
      <w:r>
        <w:rPr/>
        <w:t xml:space="preserve">Balicí linky vyžadují extrémní úroveň produktivity a flexibility - od primárních a sekundárních řešení až po stroje na konci balicího řetězce. Toho lze dosáhnout díky modulární konstrukci a umístění řídicích a pohonných prvků přímo na rámu stroje, nebo na jeho pohyblivých částech. B&amp;R spojuje maximální výkon, vysokou flexibilitu a skutečnou otevřenost s integrovanými servopohony řady ACOPOS a ACOPOSmotor, stejně jako s řadou X67 a bezpečnými I/O moduly namontovanými přímo na stroji.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815"/>
            <wp:effectExtent b="0" l="0" r="0" t="0"/>
            <wp:docPr id="1" name="inter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pac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Balicí stroje těží z průlomové technologie reACTION, která dokáže snížit dobu odezvy v průmyslové automatizaci až na 1 µs.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