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Tecnologia de ponta para fontes de energia renováveis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Para o Energy Data Manager, a juwi depende de produtos da B&amp;R.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Com seu Gerente de Dados de Energia, o juwi está fazendo uma grande impressão na área de monitoramento remoto para instalações de energia eólica, fotovoltaica e biogás. Este conceito de ponta amplia e otimiza os sistemas de monitoramento remoto existentes, fornecendo aos operadores de sistema RE os dados de geração de energia em tempo real. A juwi implementou este sistema com a ajuda de produtos de automação da B &amp; R.</w:t>
      </w:r>
    </w:p>
    <w:p>
      <w:pPr>
        <w:pStyle w:val="par"/>
        <w:ind w:left="0"/>
      </w:pPr>
      <w:r>
        <w:rPr/>
        <w:t xml:space="preserve">"Nosso objetivo no desenvolvimento do juwi Energy Data Manager foi projetar um sistema adaptado às necessidades individuais dos clientes e aos requisitos exclusivos de seus sistemas específicos", afirma Alrik Schiede, gerente de departamento de engenharia de serviços e operações técnicas da juwi. "No que diz respeito ao hardware, estávamos procurando por um parceiro internacionalmente respeitado que está um passo à frente do resto tecnologicamente e tem uma estrutura de empresa que pode atender de forma flexível as necessidades de seus clientes". Após pesquisas de mercado intensivas, juwi encontrou o parceiro forte que procuravam em B&amp;R.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Parceria próxima</w:t>
      </w:r>
    </w:p>
    <w:p>
      <w:pPr>
        <w:pStyle w:val="par"/>
        <w:ind w:left="0"/>
      </w:pPr>
      <w:r>
        <w:rPr/>
        <w:t xml:space="preserve">Quando se trata de software, juwi e B&amp;R também trabalham em conjunto: "A série da Sala de Controle de Plantas do juwi Energy Data Manager baseia-se no comprovado sistema de controle de processo APROL da B&amp;R", explica Schiede. Os muitos anos de experiência da juwi na área de energia renovável possibilitaram otimizar os produtos individuais Energy Data Manager.</w:t>
      </w:r>
    </w:p>
    <w:p>
      <w:pPr>
        <w:pStyle w:val="par"/>
        <w:ind w:left="0"/>
      </w:pPr>
      <w:r>
        <w:rPr/>
        <w:t xml:space="preserve">"Com experiência internacional em engenharia de projetos e gerenciamento de instalações de EE, temos uma estreita relação com clientes e fornecedores de energia. Isso nos ajuda a oferecer soluções otimizadas continuamente, adaptadas aos requisitos dos clientes ", continua Schiede. Com o juwi Energy Data Manager, a empresa baseada em Wörrstadt fundiu a experiência de duas empresas líderes em um produto único que ajudará a facilitar a transição para fontes de energia renováveis.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BuR_PR14086 Juwi ONLINE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4086 Juwi ONLINE RGB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Na área de monitoramento remoto de energia eólica, instalações fotovoltaicas e de biogás, juwi e B &amp; R tocam em uma nova era.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