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Rewolucja w oprogramowaniu dla automatyki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Dzięki technologii mapp, B&amp;R skraca czas opracowywania o 67%</w:t>
      </w:r>
    </w:p>
    <w:p>
      <w:pPr>
        <w:pStyle w:val="par-first"/>
        <w:ind w:left="0"/>
        <w:jc w:val="left"/>
      </w:pPr>
      <w:r>
        <w:rPr>
          <w:i/>
          <w:i/>
        </w:rPr>
        <w:t xml:space="preserve">Na tegorocznych targach SPS IPC Drives firma B&amp;R zaprezentuje swoją nową rewolucyjną technologię mapp. Technologia ta opiera się na modułowych blokach oprogramowania, upraszczających tworzenie nowych programów i skracających czas rozwoju nowych maszyn i systemów o średnio 67%. Ponadto technologia mapp pozwala zmniejszyć ogólne koszty obsługi serwisowej i konserwacji.</w:t>
      </w:r>
    </w:p>
    <w:p>
      <w:pPr>
        <w:pStyle w:val="par"/>
        <w:ind w:left="0"/>
      </w:pPr>
      <w:r>
        <w:rPr/>
        <w:t xml:space="preserve">Inżynieria nowych systemów i maszyn wymaga rozwoju ich oprogramowania, a w procesie tym coraz większego znaczenia nabierają czas jego realizacji oraz koszty. Lwia część prac rozwojowych to czas poświęcony na zaprogramowanie podstawowych funkcji, np. wczytywania danych receptury przetwórczej.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Stosowanie bloków modularnych niebywale przyspiesza prace rozwojowe</w:t>
      </w:r>
    </w:p>
    <w:p>
      <w:pPr>
        <w:pStyle w:val="par"/>
        <w:ind w:left="0"/>
      </w:pPr>
      <w:r>
        <w:rPr/>
        <w:t xml:space="preserve">Technologia mapp eliminuje powtarzalne zadania wykonywane przez autorów oprogramowania, dostarczając im skonfigurowane wstępnie bloki – łatwe w użyciu i dokładnie wcześniej przetestowane. Programiści mogą w tej sytuacji skupić się na swoim głównym zadaniu: implementowaniu urządzenia lub procesów systemowych w oprogramowanie użytkowe.</w:t>
      </w:r>
    </w:p>
    <w:p>
      <w:pPr>
        <w:pStyle w:val="par"/>
        <w:ind w:left="0"/>
      </w:pPr>
      <w:r>
        <w:rPr/>
        <w:t xml:space="preserve">Bloki mapp można łatwo integrować w oprogramowanie automatyki od B&amp;R. Każdy developer tworzący w Automation Studio będzie mógł ułatwić sobie pracę za pomocą bloków mapp, a te nadadzą większej przejrzystości tworzonemu oprogramowaniu aplikacyjnemu. Wynik pracy z nowymi modułami mówi sam za siebie: większa dostępność maszyn, niższe koszty konserwacji, a także znacznie łatwiejsza praca w zespole developerskim. </w:t>
      </w:r>
    </w:p>
    <w:p/>
    <w:bookmarkStart w:id="6" w:name="_XREFN1009B"/>
    <w:bookmarkStart w:id="7" w:name="_XREFN1007C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85600"/>
            <wp:effectExtent b="0" l="0" r="0" t="0"/>
            <wp:docPr id="1" name="mapp keylensfla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keylensflare2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8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Modularne bloki oprogramowania mapp pozwalają firmie B&amp;R skrócić czas opracowywania nowych urządzeń i systemów średnio o 67%.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