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Подписано стратегическое соглашение между Datalogic и B&amp;R   .      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Новый видеопроцессор серии UX основан на Automation PC 910 компании B&amp;R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Datalogic Automation готовится использовать экономичные, высокопроизводительные системы Automation PC 910 компании B&amp;R в своих новых видеопроцессорах серии UX. В сочетании с превосходным программным обеспечением IMPACT компании Datalogic, система может обрабатывать данные от четырех камер USB 3.0, таким образом, обеспечивая непревзойденные решения в области машинного зрения.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До 4-х камер USB 3.0Разнесение до 4 метров</w:t>
      </w:r>
    </w:p>
    <w:p>
      <w:pPr>
        <w:pStyle w:val="par"/>
        <w:ind w:left="0"/>
      </w:pPr>
      <w:r>
        <w:rPr/>
        <w:t xml:space="preserve">Automation PC 910, компании B&amp;R, оснащен передовыми технологиями, такими как процессор третье-го поколения Intel серии Core i, и широким спектром стандартных видео интерфейсов. Это делает его идеальным для требовательных приложений, таких как визуальные проверки с высоким разрешением и высокоскоростной анализ. Оснащенный по последнему слову техники, например, процессорами 3-го поколения серии Intel ® Core ™ i, Automation PC 910 – это идеальный выбор для требовательных приложений, таких как комплексные решения HMI. В сочетании с превосходным программным обеспечением IMPACT компании Datalogic, система может обрабатывать данные от четырех камер USB 3.0, таким образом, обеспечивая непревзойденные решения в области машинного зрения. </w:t>
      </w:r>
    </w:p>
    <w:p>
      <w:pPr>
        <w:pStyle w:val="par"/>
        <w:ind w:left="0"/>
      </w:pPr>
      <w:r>
        <w:rPr/>
        <w:t xml:space="preserve">Процессоры машинного зрения серии UX поддерживают широкий выбор камер USB 3.0 и даже могут обрабатывать различные форматы и разрешения камер с помощью одного и того же видеопроцессора. Благодаря трем конфигурациям для высокопроизводительной обработки изображений, они могут легко встраиваться в стандартные заводские сети, а так же во внешние программные пакеты.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212592" cy="2139696"/>
            <wp:effectExtent b="0" l="0" r="0" t="0"/>
            <wp:docPr id="1" name="BuR_Datalogic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Datalogic_HighRe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212592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 системах обработки изображения серии UX компания Datalogic использует высокопроизводительные компьютеры Automation PC 910 компании B&amp;R.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