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 robô do serviço reduz escalas negativas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Movimentos de passo únicos controlados pela tecnologia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Universidade Técnica de Liberec introduziu a segunda geração de seu robô de serviço especial, o ROBOTUL® Vertical Climber 02, que usa um movimento de passo único para percorrer superfícies lisas e estruturadas, como as paredes de vidro dos edifícios. Sua operação segura e altamente precisa é garantida por um sistema de controle B&amp;R avançado com servocomponentes ACOPOSmicro compactos.</w:t>
      </w:r>
    </w:p>
    <w:p>
      <w:pPr>
        <w:pStyle w:val="par"/>
        <w:ind w:left="0"/>
      </w:pPr>
      <w:r>
        <w:rPr/>
        <w:t xml:space="preserve">A nova abordagem adotada pelo Instituto de Nanomateriais, Tecnologias Avançadas e Inovação garante movimentos lineares, estabilidade de trilha e rotação suave, permitindo que o robô passe sobre superfícies descontínuas e furos de montagem. Pode mover-se com um alto grau de segurança nas paredes verticais e mesmo inclinadas negativamente. Com base em comentários e experiências com seu antecessor, esta nova geração está sendo desenvolvida no contexto do projeto pré-semente de 3 anos "Novas Tecnologias e Componentes de Máquinas Especiais".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Ampla gama de aplicações</w:t>
      </w:r>
    </w:p>
    <w:p>
      <w:pPr>
        <w:pStyle w:val="par"/>
        <w:ind w:left="0"/>
      </w:pPr>
      <w:r>
        <w:rPr/>
        <w:t xml:space="preserve">O Vertical Climber 02 é projetado para limpar paredes e realizar inspeções de superfície, como verificar pontos de montagem em painéis de vidro ou verificar a integridade dos recipientes sob pressão de aço inoxidável. Ele também pode ser usado como uma plataforma móvel para outras tecnologias, incluindo equipamentos de limpeza e remoção de pó. The robot has compact dimensions of 112x112x30 cm and weighs 48 kg. A carga de trabalho máxima para o robô é de 20 kg. Até 80 m2 podem ser limpos por hora, ou até 90 metros quadrados inspecionados.</w:t>
      </w:r>
    </w:p>
    <w:p>
      <w:pPr>
        <w:pStyle w:val="par"/>
        <w:ind w:left="0"/>
      </w:pPr>
      <w:r>
        <w:rPr/>
        <w:t xml:space="preserve">O corpo consiste em um quadro de duralumin compacto com um servo-accionamento rotativo conectado a um chassi rotativo. As quatro pernas em movimento são cada uma conduzidas por um servo-accionamento rotativo separado. A estrutura de duralumin e as pernas estão equipadas com ventosas articuladas ativas combinadas com ejetores inteligentes. Múltiplos sensores inteligentes identificam a posição do robô no espaço e em relação ao plano da parede de contato. </w:t>
      </w:r>
    </w:p>
    <w:p>
      <w:pPr>
        <w:pStyle w:val="par"/>
        <w:ind w:left="0"/>
      </w:pPr>
      <w:r>
        <w:rPr/>
        <w:t xml:space="preserve">Para mais informações sobre o projeto (em checo), visite: </w:t>
      </w:r>
      <w:r>
        <w:rPr/>
        <w:fldChar w:fldCharType="begin"/>
      </w:r>
      <w:r>
        <w:rPr/>
        <w:instrText xml:space="preserve">HYPERLINK "http://cxi.tul.cz/vyzkumne-programy/konkurenceschopne-strojirenstvi.html"</w:instrText>
      </w:r>
      <w:r>
        <w:fldChar w:fldCharType="separate"/>
      </w:r>
      <w:r>
        <w:rPr/>
        <w:t>Technical University of Liberic</w:t>
      </w:r>
      <w:r>
        <w:fldChar w:fldCharType="end"/>
      </w:r>
      <w:r>
        <w:rPr/>
        <w:t xml:space="preserve"> or </w:t>
      </w:r>
      <w:r>
        <w:rPr/>
        <w:fldChar w:fldCharType="begin"/>
      </w:r>
      <w:r>
        <w:rPr/>
        <w:instrText xml:space="preserve">HYPERLINK "http://preseed.cxi.tul.cz"</w:instrText>
      </w:r>
      <w:r>
        <w:fldChar w:fldCharType="separate"/>
      </w:r>
      <w:r>
        <w:rPr/>
        <w:t>preseed.cxi.tul.cz</w:t>
      </w:r>
      <w:r>
        <w:fldChar w:fldCharType="end"/>
      </w:r>
      <w:r>
        <w:rPr/>
        <w:t xml:space="preserve">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R ROBOTUL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ROBOTUL HighRes"/>
                    <pic:cNvPicPr/>
                  </pic:nvPicPr>
                  <pic:blipFill>
                    <a:blip xmlns:r="http://schemas.openxmlformats.org/officeDocument/2006/relationships" cstate="print" r:embed="N103E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Uma equipe da Universidade Técnica de Liberec prepara o Escalador Vertical ROBOTUL.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6A" w:type="default"/>
      <w:footerReference xmlns:r="http://schemas.openxmlformats.org/officeDocument/2006/relationships" r:id="N104F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A" Target="header1.xml" Type="http://schemas.openxmlformats.org/officeDocument/2006/relationships/header"/><Relationship Id="N104FE" Target="footer1.xml" Type="http://schemas.openxmlformats.org/officeDocument/2006/relationships/footer"/><Relationship Id="N103E9" Target="media/N103E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1" Target="media/N104D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