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Впечатляющие инновации на выставке SPS IPC Drives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технологию mapp и новый сервопривод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представит две впечатляющие инновации на ежегодной торгово-промышленной выставке SPS IPC Drives (зал 7 / стенд 206). Технология mapp возвещает революцию в разработке программного обеспечения автоматизации. Другой революционной новинкой является ACOPOS P3 – самый быстрый из представленных на рынке сервоприводов со встроенными функциями безопасности.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mapp ускоряет разработку ПО на 67 %</w:t>
      </w:r>
    </w:p>
    <w:p>
      <w:pPr>
        <w:pStyle w:val="par"/>
        <w:ind w:left="0"/>
      </w:pPr>
      <w:r>
        <w:rPr/>
        <w:t xml:space="preserve">Технология mapp упрощает разработку новых программ благодаря использованию модульных программных блоков, освобождающих разработчиков от необходимости программирования базовых функций и позволяющих им сконцентрироваться на выполнении основной задачи: программной реализации процесса, выполняемого станком или системой. В дополнение к сокращению времени разработки новых станков и систем в среднем на 67 %, технология позволяет уменьшить расходы на сервис и техническое обслуживание.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Высокая производительность при компактной конструкции</w:t>
      </w:r>
    </w:p>
    <w:p>
      <w:pPr>
        <w:pStyle w:val="par"/>
        <w:ind w:left="0"/>
      </w:pPr>
      <w:r>
        <w:rPr/>
        <w:t xml:space="preserve">ACOPOS P3 представляет собой столь же впечатляющий прогресс в технологии автоматизации. Этот трехосевой сервопривод позволяет сэкономить до 69 % пространства в шкафу управления. Несмотря на компактную конструкцию, он поддерживает время выборки 50 мкс по всем каналам управления контроллера, что делает его самым быстродействующим из имеющихся на рынке сервоприводов с функциями безопасности.</w:t>
      </w:r>
    </w:p>
    <w:p>
      <w:pPr>
        <w:pStyle w:val="par"/>
        <w:ind w:left="0"/>
      </w:pPr>
      <w:r>
        <w:rPr/>
        <w:t xml:space="preserve">К другим ярким экспонатам относится Automation PC 2100 – полностью оборудованный промышленный ПК в сверхкомпактном форм-факторе, а также интеллектуальная бизнес-система для АСУ ТП APROL от B&amp;R. 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ACP P3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ACP P3 HighRe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торгово-промышленной выставке SPS IPC Drives компания B&amp;R представит инновационный трехосевой привод ACOPOS P3.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