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Standardizace je cestou budoucnosti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software obdržel PLCopen certifikát pro interpolované pohyby </w:t>
      </w:r>
    </w:p>
    <w:p>
      <w:pPr>
        <w:pStyle w:val="par-first"/>
        <w:ind w:left="0"/>
        <w:jc w:val="left"/>
      </w:pPr>
      <w:r>
        <w:rPr>
          <w:i/>
          <w:i/>
        </w:rPr>
        <w:t xml:space="preserve">Programování a konfigurace více-osých systémů ve vývojovém prostředí B&amp;R Automation Studio je nyní ještě snadnější. Umožňuje to rozšíření konceptu Generic Motion Control o certifikované PLCopen funkční bloky pro interpolované pohyby.  B&amp;R soustavně rozšiřuje své portfolio certifikovaných PLCopen funkčních bloků již od roku 2004.</w:t>
      </w:r>
    </w:p>
    <w:p>
      <w:pPr>
        <w:pStyle w:val="par"/>
        <w:ind w:left="0"/>
      </w:pPr>
      <w:r>
        <w:rPr/>
        <w:t xml:space="preserve">“Standardizace je cestou budoucnosti” prohlásil Eelco van der Wal, generální ředitel organizace PLCopen, při udílení certifikátu na veletrhu SPS IPC Drives v Norimberku.  “Modulární a individuální koncepce strojů lze realizovat pouze v případě, kdy budou komponenty od různých výrobců snadno zaměnitelné.”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Nezávislé na výrobci</w:t>
      </w:r>
    </w:p>
    <w:p>
      <w:pPr>
        <w:pStyle w:val="par"/>
        <w:ind w:left="0"/>
      </w:pPr>
      <w:r>
        <w:rPr/>
        <w:t xml:space="preserve">PLCopen Motion Control Part 4 – specifikace pro interpolované pohyby zahrnuje předdefinované funkční bloky a popisy stavu stroje a zároveň umožňuje řízení jakéhokoliv více-osého systému pomocí standardizovaného rozhraní. “Nastavení konfigurace libovolného typu robotu – bez ohledu na jeho kinematickou strukturu – je díky funkčním blokům PLCopen stejně snadné jako nastavení jednotlivých os.” vysvětluje Gernot Bachler, technický manažer oddělení pohonů v B&amp;R.  Standardizovaná rozhraní funkčních bloků zaručují jednotné vykonávání příkazů.  “Není třeba měnit ani jediný řádek kódu.”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1" name="PLCopen Award Coordinated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Copen Award Coordinated Motion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Gernot Bachler (technický manažer oddělení pohonů v B&amp;R) přijímá certifikát o shodě od Eelca van der Wala (ge-nerálního ředitele organizace PLCopen) na veletrhu SPS IPC Drives.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