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Jednoduchá cesta k bezpečným lisům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implementuje knihovnu funkčních bloků PLCopen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Díky nové knihovně v SafeDESIGNER je B&amp;R jedním z prvních výrobců nabízejících kompletní sadu funkcí specifikovanou v PLCopen část 4.  Nyní mohou uživatelé provozující safety aplikace v oboru lisování výrazně zkrátit dobu vývoje a nastavení nezbytných safety funkcí.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Specifikace nezávislá na výrobci</w:t>
      </w:r>
    </w:p>
    <w:p>
      <w:pPr>
        <w:pStyle w:val="par"/>
        <w:ind w:left="0"/>
      </w:pPr>
      <w:r>
        <w:rPr/>
        <w:t xml:space="preserve">Během několika posledních let pracovala organizace PLCopen intenzivně na specifikaci funkčních bloků pro aplikace lisování. B&amp;R hrálo v tomto vývoji výraznou pomocnou roli.  Výsledkem je část 4 PLCopen safety specifikace, která definuje bezpečnostní aspekty mechanických, elektrických a hydraulických lisů.  V této specifikaci je také popsáno rozhraní bezpečnostních funkčních bloků, které není závislé na výrobci.   </w:t>
      </w:r>
    </w:p>
    <w:p>
      <w:pPr>
        <w:pStyle w:val="par"/>
        <w:ind w:left="0"/>
      </w:pPr>
      <w:r>
        <w:rPr/>
        <w:t xml:space="preserve">Specifikace PLCopen přináší řešení pro všechny výrobce strojů, nikoliv jen pro některé vybrané.  Pracovní skupina PLCopen Safety zahrnuje jak odborníky z vedoucích průmyslových podniků na trhu, tak i experty z certifikačních institucí, kteří těsně pracují se safety technologiemi.  B&amp;R je již mnoho let zapojeno do této skupiny.</w:t>
      </w:r>
    </w:p>
    <w:p/>
    <w:bookmarkStart w:id="5" w:name="_XREFN10058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LCopen library for press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library for press application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nabízí jako jeden z prvních výrobců sadu funkčních bloků PLCopent part 4 pro lisovací aplikace.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