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Kompakter und dynamischer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Motor-Baureihe 8LS von B&amp;R jetzt noch leistungsfähiger</w:t>
      </w:r>
    </w:p>
    <w:p>
      <w:pPr>
        <w:pStyle w:val="par-first"/>
        <w:ind w:left="0"/>
        <w:jc w:val="left"/>
      </w:pPr>
      <w:r>
        <w:rPr>
          <w:i/>
          <w:i/>
        </w:rPr>
        <w:t xml:space="preserve">Die Motoren der Baureihe 8LS von B&amp;R wurden komplett überarbeitet und sind nun noch leistungsfähiger. Kompakteres Gehäuse, optimiertes Design und mehr Baulängen sind nur einige Features, die diese Motoren noch attraktiver und universeller machen.</w:t>
      </w:r>
    </w:p>
    <w:p>
      <w:pPr>
        <w:pStyle w:val="par"/>
        <w:ind w:left="0"/>
      </w:pPr>
      <w:r>
        <w:rPr/>
        <w:t xml:space="preserve">B&amp;R verbessert die ohnehin schon sehr leistungsfähigen und dynamischen Servomotoren der 8LS-Baureihe in zahlreichen Details. So sind die Motoren der Baugrößen 2 und 3 bei gleichen technischen Daten nun wesentlich kompakter. Damit ist maximale Kompatibilität bei höherer Leistungsdichte garantiert. Die Motoren der Baugrößen 5 und 7 erhalten weitere Baulängen und bieten somit mehr Flexibilität in Bezug auf Dynamik und Moment.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Safety inklusive</w:t>
      </w:r>
    </w:p>
    <w:p>
      <w:pPr>
        <w:pStyle w:val="par"/>
        <w:ind w:left="0"/>
      </w:pPr>
      <w:r>
        <w:rPr/>
        <w:t xml:space="preserve">In den 8LS-Motoren kommen neue induktive Geber zum Einsatz, die im Vergleich zu den bisherigen Gebern wesentlich präzisere Daten liefern. In Kombination mit dem digitalen EnDat-2.2-Interface lassen sich die gängigsten Sicherheitsfunktionen auch mit Motorhybridkabeln verwenden, bei denen Geber- und Motorkabel zusammengefasst werden. Verkabelungsaufwand und Kosten werden reduziert.</w:t>
      </w:r>
    </w:p>
    <w:p>
      <w:pPr>
        <w:pStyle w:val="par"/>
        <w:ind w:left="0"/>
      </w:pPr>
      <w:r>
        <w:rPr/>
        <w:t xml:space="preserve">Die gebräuchlichsten Motoren der Baureihe 8LS stehen zudem als Vorzugsmotoren zur Verfügung. Für den Kunden bedeutet das ein unschlagbares Preis-/Leistungsverhältnis und deutlich reduzierte Lieferzeiten. Im Bedarfsfall sind diese Motoren kurzfristig versandbereit und werden per Express geliefert. </w:t>
      </w:r>
    </w:p>
    <w:p/>
    <w:bookmarkStart w:id="6" w:name="_XREFN10073"/>
    <w:bookmarkStart w:id="7" w:name="_XREFN1007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ynchronous motor 8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nchronous motor 8L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hat die Motorbaureihe 8LS komplett überarbeitet und zahlreiche Verbesserungen implementiert.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1C" w:type="default"/>
      <w:footerReference xmlns:r="http://schemas.openxmlformats.org/officeDocument/2006/relationships" r:id="N104B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C" Target="header1.xml" Type="http://schemas.openxmlformats.org/officeDocument/2006/relationships/header"/><Relationship Id="N104B0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3" Target="media/N1048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