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Compact and dynamic</w:t>
      </w:r>
    </w:p>
    <w:p>
      <w:pPr>
        <w:pStyle w:val="label-first"/>
        <w:keepNext/>
        <w:ind w:left="0"/>
      </w:pPr>
      <w:r>
        <w:rPr>
          <w:b/>
          <w:sz w:val="20"/>
        </w:rPr>
        <w:t xml:space="preserve">8LS motor series from B&amp;R now even more powerful</w:t>
      </w:r>
    </w:p>
    <w:p>
      <w:pPr>
        <w:pStyle w:val="par-first"/>
        <w:ind w:left="0"/>
        <w:jc w:val="left"/>
      </w:pPr>
      <w:r>
        <w:rPr>
          <w:i/>
          <w:i/>
        </w:rPr>
        <w:t xml:space="preserve">Motors from B&amp;R's 8LS series have been completely revamped and are now more powerful than ever. A more compact housing, optimized design and additional sizes are only some of the features that make these motors even more attractive and universal.</w:t>
      </w:r>
    </w:p>
    <w:p>
      <w:pPr>
        <w:pStyle w:val="par"/>
        <w:ind w:left="0"/>
      </w:pPr>
      <w:r>
        <w:rPr/>
        <w:t xml:space="preserve">B&amp;R has improved the already very powerful and dynamic servo motors from the 8LS series in many details. For example, size 2 and 3 motors with the same technical data are now much more compact, guaranteeing maximum compatibility with a higher power density. Size 5 and 7 motors are available in additional lengths, thereby offering more flexibility in terms of dynamics and torque.</w:t>
      </w:r>
    </w:p>
    <w:p>
      <w:pPr>
        <w:pStyle w:val="label"/>
        <w:keepNext/>
        <w:ind w:left="0"/>
      </w:pPr>
      <w:r>
        <w:rPr>
          <w:b/>
          <w:sz w:val="20"/>
        </w:rPr>
        <w:t xml:space="preserve">Safety included</w:t>
      </w:r>
    </w:p>
    <w:p>
      <w:pPr>
        <w:pStyle w:val="par"/>
        <w:ind w:left="0"/>
      </w:pPr>
      <w:r>
        <w:rPr/>
        <w:t xml:space="preserve">8LS motors use new inductive encoders that deliver extremely precise data compared to previous encoders. In combination with the digital EnDat 2.2 interface, the most common safety functions can also be used with hybrid motor cables where the encoder and motor cables are grouped together, reducing wiring effort and costs.</w:t>
      </w:r>
    </w:p>
    <w:p>
      <w:pPr>
        <w:pStyle w:val="par"/>
        <w:ind w:left="0"/>
      </w:pPr>
      <w:r>
        <w:rPr/>
        <w:t xml:space="preserve">The most commonly used 8LS series motors are also available as preferred motors. For our customers, this means an unbeatable price/performance ratio and reduced delivery times. If necessary, these motors can be ready on short notice and dispatched using express delivery. </w:t>
      </w:r>
    </w:p>
    <w:p/>
    <w:bookmarkStart w:id="6" w:name="_XREFN10073"/>
    <w:bookmarkStart w:id="7" w:name="_XREFN10078"/>
    <w:p>
      <w:pPr>
        <w:keepNext/>
        <w:spacing w:after="20" w:before="0"/>
        <w:ind w:left="0"/>
      </w:pPr>
      <w:r>
        <w:drawing>
          <wp:inline xmlns:wp="http://schemas.openxmlformats.org/drawingml/2006/wordprocessingDrawing" distB="0" distL="0" distR="0" distT="0">
            <wp:extent cx="3600000" cy="2401172"/>
            <wp:effectExtent b="0" l="0" r="0" t="0"/>
            <wp:docPr id="1" name="synchronous motor 8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ynchronous motor 8LS"/>
                    <pic:cNvPicPr/>
                  </pic:nvPicPr>
                  <pic:blipFill>
                    <a:blip xmlns:r="http://schemas.openxmlformats.org/officeDocument/2006/relationships" cstate="print" r:embed="N1039A"/>
                    <a:stretch>
                      <a:fillRect/>
                    </a:stretch>
                  </pic:blipFill>
                  <pic:spPr>
                    <a:xfrm>
                      <a:off x="0" y="0"/>
                      <a:ext cx="3600000" cy="2401172"/>
                    </a:xfrm>
                    <a:prstGeom prst="rect">
                      <a:avLst/>
                    </a:prstGeom>
                  </pic:spPr>
                </pic:pic>
              </a:graphicData>
            </a:graphic>
          </wp:inline>
        </w:drawing>
      </w:r>
    </w:p>
    <w:p>
      <w:pPr>
        <w:pStyle w:val="media-caption"/>
        <w:ind w:left="0"/>
      </w:pPr>
      <w:r>
        <w:t xml:space="preserve">B&amp;R has completely revamped the 8LS series of motors and implemented numerous improvements in the process.</w:t>
      </w:r>
    </w:p>
    <w:bookmarkEnd w:id="7"/>
    <w:bookmarkEnd w:id="6"/>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