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Megatrend Industrie 4.0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präsentiert zukunftsweisende Automatisierungslösungen auf der SMART</w:t>
      </w:r>
    </w:p>
    <w:p>
      <w:pPr>
        <w:pStyle w:val="par-first"/>
        <w:ind w:left="0"/>
        <w:jc w:val="left"/>
      </w:pPr>
      <w:r>
        <w:rPr>
          <w:i/>
          <w:i/>
        </w:rPr>
        <w:t xml:space="preserve">Der Megatrend Industrie 4.0 ist – zumindest medial – omnipräsent und wird vielerorts angeregt diskutiert. Themen wie Varianten- und Optionsvielfalt von „Serien“-Maschinen bis zur Losgröße 1 oder selbstoptimierende Produktionsprozesse spielen dabei eine wichtige Rolle. Auch die anlagenübergreifende Vernetzung einer kompletten Fabrik oder die kooperative Zusammenarbeit von Mensch und Roboter kommen immer wieder zur Sprache. B&amp;R zeigt auf der SMART Automation Austria von 19. bis 21. Mai seine neuesten Innovationen, mit denen viele Herausforderungen von Industrie 4.0 schnell und effizient gelöst werden können.</w:t>
      </w:r>
    </w:p>
    <w:p>
      <w:pPr>
        <w:pStyle w:val="par"/>
        <w:ind w:left="0"/>
      </w:pPr>
      <w:r>
        <w:rPr/>
        <w:t xml:space="preserve">Die Besucher des B&amp;R-Standes (Stand 231/Halle DC) können live mitverfolgen, wie mit mapp Technology binnen weniger Minuten die Basis-Software einer kompletten, neuen Maschine mit 2 4-Achs-Tripoden und integrierter Diagnose entwickelt wird. Durch die Verwendung der intelligenten mapp-Bausteine lässt sich die Entwicklungszeit neuer Maschinen und Anlagen um durchschnittlich 67% reduzieren.</w:t>
      </w:r>
    </w:p>
    <w:p>
      <w:pPr>
        <w:pStyle w:val="par"/>
        <w:ind w:left="0"/>
      </w:pPr>
      <w:r>
        <w:rPr/>
        <w:t xml:space="preserve">Neu im Antriebstechnik-Portfolio von B&amp;R ist der kompakte Servoverstärker ACOPOS P3. Er senkt den Platzverbrauch im Schaltschrank um 69%. Mit einer Leistungsdichte von 4 Ampere pro Liter Raumbedarf ist er einer der effizientesten Servoverstärker mit integrierten Safety-Funktionen am Markt.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Auf dem Weg zur digitalen Fabrik</w:t>
      </w:r>
    </w:p>
    <w:p>
      <w:pPr>
        <w:pStyle w:val="par"/>
        <w:ind w:left="0"/>
      </w:pPr>
      <w:r>
        <w:rPr/>
        <w:t xml:space="preserve">Ein eigener Ausstellungsbereich ist der B&amp;R-Prozessleittechnik mit APROL 4.0 gewidmet. Zudem werden kosteneffiziente Lösungspakete für Energy Monitoring, Condition Monitoring, Prozessdatenerfassung und Factory Automation präsentiert.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SMART Austria Linz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RT Austria Linz 2015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Vertriebsleiter Hermann Obermair und das Team von B&amp;R Österreich stellen auf der SMART die neuesten Technologien des Automatisierungsspezialisten vor.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1C" w:type="default"/>
      <w:footerReference xmlns:r="http://schemas.openxmlformats.org/officeDocument/2006/relationships" r:id="N104B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C" Target="header1.xml" Type="http://schemas.openxmlformats.org/officeDocument/2006/relationships/header"/><Relationship Id="N104B0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3" Target="media/N1048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