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Poderosa computação para pontes e sistemas offshore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PC industrial da B&amp;R recebeu a certificação DNV GL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Automation PC 910 da B&amp;R recebeu a certificação DNV GL para aplicações marítimas. O PC industrial foi certificado de acordo com GL 2010, IACS UR E10. Além disso, a DNV GL confirma sua conformidade com a IEC 60945, incluindo a Distância de Segurança Compassa especificada. O Automation PC 910 está agora disponível para uso em muitas aplicações marítimas e offshore.</w:t>
      </w:r>
    </w:p>
    <w:p>
      <w:pPr>
        <w:pStyle w:val="par"/>
        <w:ind w:left="0"/>
      </w:pPr>
      <w:r>
        <w:rPr/>
        <w:t xml:space="preserve">A construção robusta dos PCs industriais da B&amp;R tem claras vantagens quando instalada em embarcações e em ambientes marítimos severos.
 O Automation PC não possui conexões de cabos internas e não requer amortecedores ou qualquer outro equipamento auxiliar de instalação.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Inúmeras aplicações potenciais</w:t>
      </w:r>
    </w:p>
    <w:p>
      <w:pPr>
        <w:pStyle w:val="par"/>
        <w:ind w:left="0"/>
      </w:pPr>
      <w:r>
        <w:rPr/>
        <w:t xml:space="preserve">As aplicações típicas para o Automation PC 910 incluem sistemas de ponte altamente integrados, sistemas eletrônicos de visualização e informação de cartas, sistemas de informação de embarcações e registadores de dados de viagem. Ele também é usado em sistemas de controle de embarcações distribuídas, aplicações de monitoramento e controle offshore e sistemas de posicionamento dinâmico, bem como para monitoramento de condições de transmissão de energia e sistemas de distribuição de energia ou servem como estação mestre ou SCADA em sistemas de automação integrados.</w:t>
      </w:r>
    </w:p>
    <w:p>
      <w:pPr>
        <w:pStyle w:val="par"/>
        <w:ind w:left="0"/>
      </w:pPr>
      <w:r>
        <w:rPr/>
        <w:t xml:space="preserve">O Automation PC 910 garante uma disponibilidade excepcional a longo prazo. O Automation PC 910 garante uma disponibilidade excepcional a longo prazo. As opções de interface flexíveis variam de Gigabit Ethernet a USB 3.0, bem como POWERLINK, CAN e RS232 / 422/485 para uso em sistemas operacionais em tempo real.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GL Certification Industrial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 Certification Industrial PC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Automation PC 910 foi certificado para aplicações marítimas pela organização DNV GL.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