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Sicherheit für die Holzverarbeitung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B&amp;R präsentiert kostengünstige Safety-Lösungen auf der Ligna</w:t>
      </w:r>
    </w:p>
    <w:p>
      <w:pPr>
        <w:pStyle w:val="par-first"/>
        <w:ind w:left="0"/>
        <w:jc w:val="left"/>
      </w:pPr>
      <w:r>
        <w:rPr>
          <w:i/>
          <w:i/>
        </w:rPr>
        <w:t xml:space="preserve">Programmierbare Sicherheitstechnik ist in Zukunft nicht mehr teurer als herkömmliche Lösungen mit Safety-Relais. Mit neuen sicheren I/O-Modulen macht B&amp;R programmierbare Sicherheitstechnik auch für einfache Anwendungen in der holzverarbeitenden Industrie rentabel. Diese und weitere Innovationen stellt B&amp;R in Halle 17 / Stand G20 auf der Ligna von 11. bis 15. Mai in Hannover vor.</w:t>
      </w:r>
    </w:p>
    <w:p>
      <w:pPr>
        <w:pStyle w:val="par"/>
        <w:ind w:left="0"/>
      </w:pPr>
      <w:r>
        <w:rPr/>
        <w:t xml:space="preserve">Eine weitere Möglichkeit, dem Kostendruck in der Branche zu begegnen, bietet B&amp;R mit platzsparenden und kostenoptimierten Kompaktsteuerungen. Zudem sind die Web-Terminals (Power Panel T-Series) und Terminals mit integrierter Steuerung (Power Panel C-Series) hervorragend für den Einsatz in der Holzindustrie geeignet: Durch die Ausführung in IP65 können sie problemlos in rauen Produktionsumgebungen eingesetzt werden.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Kunststoffexpertise für WPC</w:t>
      </w:r>
    </w:p>
    <w:p>
      <w:pPr>
        <w:pStyle w:val="par"/>
        <w:ind w:left="0"/>
      </w:pPr>
      <w:r>
        <w:rPr/>
        <w:t xml:space="preserve">Wood Plastic Composites (WPC) sind ein großer Zukunftsmarkt für die Holzbranche. WPC werden jedoch mit Verfahren hergestellt, welche für die Holzindustrie unkonventionell sind, zum Beispiel Spritzgießen und Extrusion. B&amp;R-Kunden aus der Holzindustrie profitieren bei diesen Herstellungsverfahren von der umfassenden und langjährigen Expertise des Automatisierungsspezialisten auf dem Gebiet der Kunststoffverarbeitung.</w:t>
      </w:r>
    </w:p>
    <w:p/>
    <w:bookmarkStart w:id="5" w:name="_XREFN1009B"/>
    <w:bookmarkStart w:id="6" w:name="_XREFN100A0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700000"/>
            <wp:effectExtent b="0" l="0" r="0" t="0"/>
            <wp:docPr id="1" name="Lig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igna"/>
                    <pic:cNvPicPr/>
                  </pic:nvPicPr>
                  <pic:blipFill>
                    <a:blip xmlns:r="http://schemas.openxmlformats.org/officeDocument/2006/relationships" cstate="print" r:embed="N1038B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7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Auf der Ligna zeigt B&amp;R seine neuesten Innovationen für die holzverarbeitende Industrie.</w:t>
      </w:r>
    </w:p>
    <w:bookmarkEnd w:id="6"/>
    <w:bookmarkEnd w:id="5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Über B&amp;R</w:t>
      </w:r>
    </w:p>
    <w:p>
      <w:pPr>
        <w:pStyle w:val="par"/>
        <w:ind w:left="0"/>
      </w:pPr>
      <w:r>
        <w:rPr>
          <w:sz w:val="16"/>
        </w:rPr>
        <w:t xml:space="preserve">B&amp;R, eine Division des ABB-Konzerns, ist ein weltweit führendes Unternehmen der industriellen Automatisierung mit Hauptsitz in Österreich. Als Branchenführer kombiniert B&amp;R modernste Technologien mit fortschrittlichem Engineering. B&amp;R bietet Kunden aus den unterschiedlichsten Branchen perfekte Gesamtlösungen in den Bereichen Maschinen- und Fabrikautomatisierung, Antriebs- und Steuerungstechnik, Visualisierung und integrierte Sicherheitstechnik. Lösungen für die Kommunikation im Industrial IoT - allen voran OPC UA, POWERLINK und der offene Standard openSAFETY - runden das Leistungsportfolio von B&amp;R ab. Die Software-Entwicklungsumgebung Automation Studio ist wegweisend für zukunftsorientiertes Engineering. Mit innovativen Lösungen setzt B&amp;R neue Standards in der Automatisierungswelt, hilft Prozesse zu vereinfachen und übertrifft Kundenerwartungen. </w:t>
      </w:r>
    </w:p>
    <w:p>
      <w:pPr>
        <w:pStyle w:val="par"/>
        <w:ind w:left="0"/>
      </w:pPr>
      <w:r>
        <w:rPr>
          <w:sz w:val="16"/>
        </w:rPr>
        <w:t xml:space="preserve">Weitere Informationen finden Sie unter www.br-automation.com</w:t>
      </w:r>
    </w:p>
    <w:sectPr>
      <w:headerReference xmlns:r="http://schemas.openxmlformats.org/officeDocument/2006/relationships" r:id="N1040D" w:type="default"/>
      <w:footerReference xmlns:r="http://schemas.openxmlformats.org/officeDocument/2006/relationships" r:id="N104A1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Pressekontakt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Seite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Pressemitteilung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7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0D" Target="header1.xml" Type="http://schemas.openxmlformats.org/officeDocument/2006/relationships/header"/><Relationship Id="N104A1" Target="footer1.xml" Type="http://schemas.openxmlformats.org/officeDocument/2006/relationships/footer"/><Relationship Id="N1038B" Target="media/N1038B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74" Target="media/N10474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