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tæmmer big data</w:t>
      </w:r>
    </w:p>
    <w:p>
      <w:pPr>
        <w:pStyle w:val="label-first"/>
        <w:keepNext/>
        <w:ind w:left="0"/>
      </w:pPr>
      <w:r>
        <w:rPr>
          <w:b/>
          <w:sz w:val="20"/>
        </w:rPr>
        <w:t xml:space="preserve">APROL forenkler procesoptimering</w:t>
      </w:r>
    </w:p>
    <w:p>
      <w:pPr>
        <w:pStyle w:val="par-first"/>
        <w:ind w:left="0"/>
        <w:jc w:val="left"/>
      </w:pPr>
      <w:r>
        <w:rPr>
          <w:i/>
          <w:i/>
        </w:rPr>
        <w:t xml:space="preserve">Brug big data til nemt at optimere dine produktionsprocesser – hvordan man gør det, vil B&amp;R vise på ACHEMA messen fra 15. til 19. juni i Frankfurt. På Booth A63 i hal 11.1 vil B&amp;R præsentere avanceret processtyring og mange andre nye funktioner i proces kontrolsystem APROL. Samt ’ready-to-use’ løsninger til indsamling af proces data, energiovervågning og tilstandsovervågning. Med APROL kan selv små og mellemstore virksomheder hurtigt øge produktiviteten og minimere vedligeholdelsesomkostningerne.</w:t>
      </w:r>
    </w:p>
    <w:p>
      <w:pPr>
        <w:pStyle w:val="par"/>
        <w:ind w:left="0"/>
      </w:pPr>
      <w:r>
        <w:rPr/>
        <w:t xml:space="preserve">Løsninger såsom linje overvågning og track-and-trace er enkle at implementere med APROL produkter. En ny funktion i APROL til overvågning af ydeevne giver f.eks. systemoperatøren 29 forskellige nøgletal til rådighed, hvilket giver et perfekt overblik over status på de enkelte maskiner, linjer eller komplette anlæg.</w:t>
      </w:r>
    </w:p>
    <w:p>
      <w:pPr>
        <w:pStyle w:val="label"/>
        <w:keepNext/>
        <w:ind w:left="0"/>
      </w:pPr>
      <w:r>
        <w:rPr>
          <w:b/>
          <w:sz w:val="20"/>
        </w:rPr>
        <w:t xml:space="preserve">Nem tilslutning med PackML.</w:t>
      </w:r>
    </w:p>
    <w:p>
      <w:pPr>
        <w:pStyle w:val="par"/>
        <w:ind w:left="0"/>
      </w:pPr>
      <w:r>
        <w:rPr/>
        <w:t xml:space="preserve">PackML’s interface gør det endnu nemmere at integrere maskiner i APROL. Standard biblioteket indeholder kontrol moduler til maskiner og linjer, som giver nem adgang til de mest relevante oplysninger.</w:t>
      </w:r>
    </w:p>
    <w:p>
      <w:pPr>
        <w:pStyle w:val="label"/>
        <w:keepNext/>
        <w:ind w:left="0"/>
      </w:pPr>
      <w:r>
        <w:rPr>
          <w:b/>
          <w:sz w:val="20"/>
        </w:rPr>
        <w:t xml:space="preserve">Integreret business Intelligence.</w:t>
      </w:r>
    </w:p>
    <w:p>
      <w:pPr>
        <w:pStyle w:val="par"/>
        <w:ind w:left="0"/>
      </w:pPr>
      <w:r>
        <w:rPr/>
        <w:t xml:space="preserve">For at opnå det optimale overblik benyttes, APROL’s omfattende Business Intelligence Suite, der indsamler, behandler og analyserer alle de data, som genereres af en netværksforbundet fabrik. Dataene sammensættes enten i interaktive tilpassede dashboards, grafer eller i rapportform, der alle kan vises på mobile enheder. De stigende mængder af data i produktionen kan således anvendes optimalt og uden større besvær.</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1172"/>
            <wp:effectExtent b="0" l="0" r="0" t="0"/>
            <wp:docPr id="1" name="APROL-bo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booth"/>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B&amp;R vil på ACHEMA messen visning de nyeste funktioner inden for APROL, B&amp;R’s proces kontrolsystem.</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9"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9" Target="header1.xml" Type="http://schemas.openxmlformats.org/officeDocument/2006/relationships/header"/><Relationship Id="N104FD"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0" Target="media/N104D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