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Гигиеничные соединения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упрощает подключение благодаря IP69K</w:t>
      </w:r>
    </w:p>
    <w:p>
      <w:pPr>
        <w:pStyle w:val="par-first"/>
        <w:ind w:left="0"/>
        <w:jc w:val="left"/>
      </w:pPr>
      <w:r>
        <w:rPr>
          <w:i/>
          <w:i/>
        </w:rPr>
        <w:t xml:space="preserve">Двигатели из нержавеющей стали компании B&amp;R отвечают самым высоким стандартам гигиены, и, как никогда, просты в использовании За счет использования специального разъёма, двигатель можно легко подключать и отключать прямо на производственной площадке. Этот разъём соответствует тем же высоким стандартам гигиены, что и предшествующая модель с жёстко закрепленным кабелем.</w:t>
      </w:r>
    </w:p>
    <w:p>
      <w:pPr>
        <w:pStyle w:val="par"/>
        <w:ind w:left="0"/>
      </w:pPr>
      <w:r>
        <w:rPr/>
        <w:t xml:space="preserve">Новая технология разъёма значительно облегчает эксплуатацию двигателя и позволяет подключать машину как обычно, даже в зонах с повышенными требованиями к гигиене. Кроме того, это дает ряд преимуществ при техническом обслуживании. Поврежденные кабели можно просто отсоединить и заменить без замены всего двигателя.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Разъёмы IP69K</w:t>
      </w:r>
    </w:p>
    <w:p>
      <w:pPr>
        <w:pStyle w:val="par"/>
        <w:ind w:left="0"/>
      </w:pPr>
      <w:r>
        <w:rPr/>
        <w:t xml:space="preserve">Разъёмы были разработаны в соответствие с теми же высокими требованиями к гигиене, что и двигатели. Они имеют степень защиты IP69K и соответствуют стандартам гигиены EHEDG, 3A и FDA. Гибридный кабель имеет одобрение FDA и обладает жаропрочностью до 150°C, что соответствует высокому стандарту безопасности и надёжности. Поэтому он прекрасно вписывается в линейку продукции B&amp;R. Использование гибридного кабеля для двигателя экономит время и деньги.</w:t>
      </w:r>
    </w:p>
    <w:p/>
    <w:bookmarkStart w:id="5" w:name="_XREFN100AC"/>
    <w:bookmarkStart w:id="6" w:name="_XREFN100B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IP69K motor conne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69K motor connector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Установка и техническое обслуживание двигателей с гигиеничной конструкцией значительно упрощено за счет использования разъёма с классом защиты IP69K.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