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10,000 роботов COMAU управляются с помощью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Comau и B&amp;R празднуют продуктивное партнерство с многообещающей перспективой</w:t>
      </w:r>
    </w:p>
    <w:p>
      <w:pPr>
        <w:pStyle w:val="par-first"/>
        <w:ind w:left="0"/>
        <w:jc w:val="left"/>
      </w:pPr>
      <w:r>
        <w:rPr>
          <w:i/>
          <w:i/>
        </w:rPr>
        <w:t xml:space="preserve">Сотрудничество между компанией COMAU Robotics и B&amp;R продолжает крепнуть и расти, и компании уже могут похвастаться тем, что по всему миру установлены и работают десять тысяч устройств. Это достижение подчёркивает качество продукции COMAU, которая полагается на мощную, точную и надежную управляющую электронику компании B&amp;R - специалиста в области автоматизации. </w:t>
      </w:r>
    </w:p>
    <w:p>
      <w:pPr>
        <w:pStyle w:val="par"/>
        <w:ind w:left="0"/>
      </w:pPr>
      <w:r>
        <w:rPr/>
        <w:t xml:space="preserve">Две компании работали совместно долгие годы, чтобы произвести революцию во внедрении роботов в производственные линии. Машиностроители и конечные пользователи получают выгоду от превосходной синхронизации и вытекающей из этого способности к быстрому реагированию комбинированной системы.  </w:t>
      </w:r>
    </w:p>
    <w:p>
      <w:pPr>
        <w:pStyle w:val="par"/>
        <w:ind w:left="0"/>
      </w:pPr>
      <w:r>
        <w:rPr/>
        <w:t xml:space="preserve">"Это конкретный результат интенсивного сотрудничества, которое позволило обеим компаниям стать ключевыми игроками на рынке. Их целью является непрерывное улучшение технологий и развитие в новых секторах рынка", - говорит Тобайас Дэниэл, Начальник отдела Робототехники в Европе и Америке компании COMAU.</w:t>
      </w:r>
    </w:p>
    <w:p>
      <w:pPr>
        <w:pStyle w:val="par"/>
        <w:ind w:left="0"/>
      </w:pPr>
      <w:r>
        <w:rPr/>
        <w:t xml:space="preserve">"Нам приятно сообщить, что это сотрудничество приносит ощутимые плоды на растущем рынке", - говорит Вальтер Бургшталлер, Директор по продажам в Европе компании B&amp;R. "Всё больше компаний смотрят на робототехнику как на средство оптимизации производства и ответ на постоянно увеличивающуюся гибкость и сложность их заводов".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10,000 роботов COMAU были оснащены технологий управления компании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