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Aucune machine n'est hors de portée</w:t>
      </w:r>
    </w:p>
    <w:p>
      <w:pPr>
        <w:pStyle w:val="label-first"/>
        <w:keepNext/>
        <w:ind w:left="0"/>
      </w:pPr>
      <w:r>
        <w:rPr>
          <w:b/>
          <w:sz w:val="20"/>
        </w:rPr>
        <w:t xml:space="preserve">B&amp;R présente une solution simple et sécurisée pour la télémaintenance</w:t>
      </w:r>
    </w:p>
    <w:p>
      <w:pPr>
        <w:pStyle w:val="par-first"/>
        <w:ind w:left="0"/>
        <w:jc w:val="left"/>
      </w:pPr>
      <w:r>
        <w:rPr>
          <w:i/>
          <w:i/>
        </w:rPr>
        <w:t xml:space="preserve">La nouvelle solution de maintenance à distance de B&amp;R facilite le diagnostic et la maintenance des installations et des machines. La solution utilise les derniers standards de sécurité informatique et permet de réaliser des économies significatives avec un faible coût d'investissement.</w:t>
      </w:r>
    </w:p>
    <w:p>
      <w:pPr>
        <w:pStyle w:val="par"/>
        <w:ind w:left="0"/>
      </w:pPr>
      <w:r>
        <w:rPr/>
        <w:t xml:space="preserve">Les techniciens de maintenance peuvent accéder aux machines de partout dans le monde. En outre, une connexion VPN certifiée et cryptée est établie entre le SiteManager sur la machine et une passerelle, généralement située au centre de services du fabricant de la machine où sont stockés les droits d'accès d'une à 10.000 machines. Une solution complète de gestion de pool de machines peut être mise en place facilement.</w:t>
      </w:r>
    </w:p>
    <w:p>
      <w:pPr>
        <w:pStyle w:val="label"/>
        <w:keepNext/>
        <w:ind w:left="0"/>
      </w:pPr>
      <w:r>
        <w:rPr>
          <w:b/>
          <w:sz w:val="20"/>
        </w:rPr>
        <w:t xml:space="preserve">Pare-feu intégré</w:t>
      </w:r>
    </w:p>
    <w:p>
      <w:pPr>
        <w:pStyle w:val="par"/>
        <w:ind w:left="0"/>
      </w:pPr>
      <w:r>
        <w:rPr/>
        <w:t xml:space="preserve">Le SiteManager a des entrées et sorties digitales intégrées. Celles-ci peuvent être utilisées par exemple pour connecter un interrupteur à clé, qui doit être actionné pour autoriser l'accès pour la maintenance. Un pare-feu intégré offre une protection contre les accès non autorisés de tiers. Afin d'éviter les conflits avec les pare-feux de l'usine, la communication vers l'Internet est gérée à l'aide de protocoles Web cryptées compatibles avec les pare-feux. Il n'est pas nécessaire d'ouvrir des ports supplémentaires.</w:t>
      </w:r>
    </w:p>
    <w:p>
      <w:pPr>
        <w:pStyle w:val="label"/>
        <w:keepNext/>
        <w:ind w:left="0"/>
      </w:pPr>
      <w:r>
        <w:rPr>
          <w:b/>
          <w:sz w:val="20"/>
        </w:rPr>
        <w:t xml:space="preserve">Connexion via LAN, WLAN ou réseau mobile</w:t>
      </w:r>
    </w:p>
    <w:p>
      <w:pPr>
        <w:pStyle w:val="par"/>
        <w:ind w:left="0"/>
      </w:pPr>
      <w:r>
        <w:rPr/>
        <w:t xml:space="preserve">Toutes les fonctions de diagnostic et de maintenance du système B&amp;R peuvent être utilisées via une connexion VPN sécurisée. Le SiteManager est facile à configurer dans le logiciel d'ingénierie Automation Studio de B&amp;R, le rendant parfaitement adapté pour les machines fabriquées en série ou pour la modernisation d'installations. Dans les cas où un réseau LAN ou WLAN n'est pas disponible ou pas souhaité, la connexion VPN peut être établie par l'intermédiaire d'un réseau mobile GPRS ou UMTS. Cela garantit un service optimal même pour les installations situées dans des endroits éloignés et évite les frais liés au déplacement d'un technicien de terrain.</w:t>
      </w:r>
    </w:p>
    <w:p/>
    <w:bookmarkStart w:id="6" w:name="_XREFN1009B"/>
    <w:bookmarkStart w:id="7" w:name="_XREFN100A0"/>
    <w:p>
      <w:pPr>
        <w:keepNext/>
        <w:spacing w:after="20" w:before="0"/>
        <w:ind w:left="0"/>
      </w:pPr>
      <w:r>
        <w:drawing>
          <wp:inline xmlns:wp="http://schemas.openxmlformats.org/drawingml/2006/wordprocessingDrawing" distB="0" distL="0" distR="0" distT="0">
            <wp:extent cx="2933700" cy="1955800"/>
            <wp:effectExtent b="0" l="0" r="0" t="0"/>
            <wp:docPr id="1" name="Remote Maintenanc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mote Maintenance small"/>
                    <pic:cNvPicPr/>
                  </pic:nvPicPr>
                  <pic:blipFill>
                    <a:blip xmlns:r="http://schemas.openxmlformats.org/officeDocument/2006/relationships" cstate="print" r:embed="N103B0"/>
                    <a:stretch>
                      <a:fillRect/>
                    </a:stretch>
                  </pic:blipFill>
                  <pic:spPr>
                    <a:xfrm>
                      <a:off x="0" y="0"/>
                      <a:ext cx="2933700" cy="1955800"/>
                    </a:xfrm>
                    <a:prstGeom prst="rect">
                      <a:avLst/>
                    </a:prstGeom>
                  </pic:spPr>
                </pic:pic>
              </a:graphicData>
            </a:graphic>
          </wp:inline>
        </w:drawing>
      </w:r>
    </w:p>
    <w:p>
      <w:pPr>
        <w:pStyle w:val="media-caption"/>
        <w:ind w:left="0"/>
      </w:pPr>
      <w:r>
        <w:t xml:space="preserve">Le composant SiteManager de la solution de maintenance à distance de B&amp;R peut être connecté via LAN, WLAN ou le réseau mobile.</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