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Prachotěsná výroba a provoz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představí novou řadu prachotěsných panelů na veletrhu ITMA v Miláně.</w:t>
      </w:r>
    </w:p>
    <w:p>
      <w:pPr>
        <w:pStyle w:val="par-first"/>
        <w:ind w:left="0"/>
        <w:jc w:val="left"/>
      </w:pPr>
      <w:r>
        <w:rPr>
          <w:i/>
          <w:i/>
        </w:rPr>
        <w:t xml:space="preserve">Prach a nečistoty představují velký problém pro výrobce textilních strojů. B&amp;R představí na veletrhu ITMA v Miláně (pavilon 8, stánek 9) ve dnech 12. - 19. listopadu 2015 novou generaci modulárních operátorských panelů s montáží na přírubu. Tyto panely umožňují snadnou a spolehlivou obsluhu strojů, a to i v prašném prostředí. Kromě těchto panelů představí B&amp;R také I/O systémy, bezpečnostní techniku a pohonou techniku s krytím IP65 a IP67.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Synchronní navzdory výpadku proudu</w:t>
      </w:r>
    </w:p>
    <w:p>
      <w:pPr>
        <w:pStyle w:val="par"/>
        <w:ind w:left="0"/>
      </w:pPr>
      <w:r>
        <w:rPr/>
        <w:t xml:space="preserve">Přetržená nit může způsobit časově náročnou a nákladnou opravu. B&amp;R nabízí několik předem naprogramovaných technologických balíčků, včetně jednoho, který umožňuje vysoce přesné řízení navíjení nitě při vysokých rychlostech. Kromě toho B&amp;R pohony jsou při výpadku produdu odstaveny synchronně, což zabrání přetržení nitě. Opětovné uvedení stroje do provozu je díky tomu mnohem snažší a s minimálními prostoji.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Snadné monitorování podmínek</w:t>
      </w:r>
    </w:p>
    <w:p>
      <w:pPr>
        <w:pStyle w:val="par"/>
        <w:ind w:left="0"/>
      </w:pPr>
      <w:r>
        <w:rPr/>
        <w:t xml:space="preserve">Pro maximalizaci produktivity nabízí B&amp;R hotové řešení pro sběr procesních dat - sledování stavu a sledování energie. Díky tomu lze například optimalizovat cyklus údržby a spotřebu energie.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booth swing 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th swing arm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Na veletrhu ITMA B&amp;R představí operátorské panely odolné prachu a nečistotám, ale i řadu dalších produktů s krytím IP65 a IP67.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