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ネットワーク故障後にも完全なセーフティ機能を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ブラックアウト・モードでリダンダンシ・ソリューションをさらに冗長化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は統合型セーフティテクノロジーに新しくブラックアウト・モードを加えました。この機能によって、ネットワークやメイン・コントローラの故障後にもセーフティ・アプリケーションの実行を継続することができます。これからは、高価なリダンダンシ・ソリューションを使わなくても、セーフティ・アプリケーションの可用性を最大化することができるようになります。 </w:t>
      </w:r>
    </w:p>
    <w:p>
      <w:pPr>
        <w:pStyle w:val="par"/>
        <w:ind w:left="0"/>
      </w:pPr>
      <w:r>
        <w:rPr/>
        <w:t xml:space="preserve">ブラックアウト・モードは新しいSafeLOGIC X20SL8101 セーフティ・コントローラとreACTIONテクノロジーを活用したセーフIOモジュールによりサポートされています。ブラックアウト・モードを使えば、ネットワーク故障の後でも、下位システムのアプリケーションを実行することができます。例えば、ネットワークの故障後でも、怪我や損傷を防ぎながらプレス機を開けることができます。</w:t>
      </w:r>
    </w:p>
    <w:p>
      <w:pPr>
        <w:pStyle w:val="par"/>
        <w:ind w:left="0"/>
      </w:pPr>
      <w:r>
        <w:rPr/>
        <w:t xml:space="preserve">また、ブラックアウト・モードは、ネットワーク接続の有無にかかわらず、電源投入後にアプリケーションをスタートさせたり、セーフティ機能を実行させたりすることができます。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afety Blackout m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ty Blackout mode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ブラックアウト・モードを使えば、ネットワーク故障の後でも、下位システムのアプリケーションを実行することができます。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