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Ethernet Industriel sur le Raspberry Pi2</w:t>
      </w:r>
    </w:p>
    <w:p>
      <w:pPr>
        <w:pStyle w:val="label-first"/>
        <w:keepNext/>
        <w:ind w:left="0"/>
      </w:pPr>
      <w:r>
        <w:rPr>
          <w:b/>
          <w:sz w:val="20"/>
        </w:rPr>
        <w:t xml:space="preserve">Kalycito implémente POWERLINK sur la toute dernière génération de l'ordinateur mono-carte.</w:t>
      </w:r>
    </w:p>
    <w:p>
      <w:pPr>
        <w:pStyle w:val="par-first"/>
        <w:ind w:left="0"/>
        <w:jc w:val="left"/>
      </w:pPr>
      <w:r>
        <w:rPr>
          <w:i/>
          <w:i/>
        </w:rPr>
        <w:t xml:space="preserve">POWERLINK est le premier protocole Ethernet industriel fonctionnant sur le nouveau Raspberry Pi2. Kalycito a en effet implémenté un maître et un esclave openPOWERLINK pour la 2ème génération de l'ordinateur mono-carte.  Lancé au printemps 2015, le Raspberry Pi2 ouvre de nouveaux horizons de performances par rapport aux générations précédentes.</w:t>
      </w:r>
    </w:p>
    <w:p>
      <w:pPr>
        <w:pStyle w:val="par"/>
        <w:ind w:left="0"/>
      </w:pPr>
      <w:r>
        <w:rPr/>
        <w:t xml:space="preserve">Kalycito a développé une application de démonstration mettant en évidence l'intérêt que présente l'utilisation combinée de la plateforme ainsi créée et d'autres composants comme des automates et des E/S distribuées.  La démonstration a été créée à partir du package open source officiel. Un guide de démarrage concis et des fichiers binaires préconfigurés permettent une première utilisation rapide et directe. L'utilisateur peut ensuite modifier les programmes C de la démonstration pour émettre et recevoir des données via les broches d'E/S.</w:t>
      </w:r>
    </w:p>
    <w:p>
      <w:pPr>
        <w:pStyle w:val="par"/>
        <w:ind w:left="0"/>
      </w:pPr>
      <w:r>
        <w:rPr/>
        <w:t xml:space="preserve">Cette démonstration montre à quel point il est facile de mettre en route openPOWERLINK sur le Raspberry Pi2 pour réaliser des solutions d'automatisation décentralisées et contrôler les signaux émis ou reçus par des moteurs, des capteurs, des actionneurs, des relais, etc.  Pour plus d'informations : http://www.ethernet-powerlink.org/en/raspberrypi2/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750"/>
            <wp:effectExtent b="0" l="0" r="0" t="0"/>
            <wp:docPr id="1" name="Raspberry P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spberry Pi 2"/>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Kalycito a implémenté POWERLINK sur un Raspberry Pi2 avec Linux.</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