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Увеличение эффективность ветроэнергетики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EWEA: Технология безопасности B&amp;R экономит до 50%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EWEA в Париже, Франция, компания B&amp;R представит интегрированную технологию обеспечения безопасности, которая позволит операторам ветряных турбин сэкономить от 30 до 50% от стоимости систем безопасности. С 11 по 17 ноября на стенде S13 специалисты по автоматизации будут демонстрировать, как можно свести к минимуму обслуживание оборудования сервисными техниками непосредственно на площадке благодаря сертифицированным решениям по удаленному обслуживанию.</w:t>
      </w:r>
    </w:p>
    <w:p>
      <w:pPr>
        <w:pStyle w:val="par"/>
        <w:ind w:left="0"/>
      </w:pPr>
      <w:r>
        <w:rPr/>
        <w:t xml:space="preserve">Специальный интерфейс позволяет распознавать ошибки, угрожающие функциональной безопасности. Это не только избавит от необходимости в присутствии сервисных специалистов на площадке, но так же значительно увеличивает доступность системы. Кроме этого возможна полная удаленная диагностика приложений безопасности.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Уменьшение нагрузки на оборудование</w:t>
      </w:r>
    </w:p>
    <w:p>
      <w:pPr>
        <w:pStyle w:val="par"/>
        <w:ind w:left="0"/>
      </w:pPr>
      <w:r>
        <w:rPr/>
        <w:t xml:space="preserve">Технология обеспечения безопасности компании B&amp;R полностью интегрирована в решение по автоматизации, что обеспечивает ей полный доступ к данным функционального приложения. Это позволяет адаптировать реакции безопасности к определенным событиям и минимизировать нагрузку на механику.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594"/>
            <wp:effectExtent b="0" l="0" r="0" t="0"/>
            <wp:docPr id="1" name="unknown-wind-tur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known-wind-turbine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продемонстрирует современные концепции безопасности для ветряных турбин на выставке EWEA.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