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Efektywne wykorzystywanie energii hamowania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rozbudowuje swoją serię serwonapędów ACOPOS P3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Nowe 2-osiowe jednostki  serii ACOPOS P3 przekazują energię hamowania z powrotem do sieci. Funkcja ta znacząco polepsza ogólną wydajność maszyny. Przy zaledwie 500 watach mocy hamowania odzyskowego funkcja ta spłaca się w ciągu jednego roku.</w:t>
      </w:r>
    </w:p>
    <w:p>
      <w:pPr>
        <w:pStyle w:val="par"/>
        <w:ind w:left="0"/>
      </w:pPr>
      <w:r>
        <w:rPr/>
        <w:t xml:space="preserve">Funkcja ta może zostać wykorzystana w pierwszej kolejności w  obrabiarkachi, których napędy wrzeciennika generują duże ilości energii hamowania, a które w przeciwnym wypadku pozostałyby niewykorzystane. Funkcję tę  można też z powodzeniem wykorzystać   w systemach przenośników taśmowych, które przenoszą duże obciążenia w pionie. Bez zwrotu energii do sieci nie tylko tracona byłaby energia hamowania, ale wytwarzane ciepło wymagałoby dodatkowego chłodzenia i powodowało jeszcze większe zużycie energii.</w:t>
      </w:r>
    </w:p>
    <w:p>
      <w:pPr>
        <w:pStyle w:val="par"/>
        <w:ind w:left="0"/>
      </w:pPr>
      <w:r>
        <w:rPr/>
        <w:t xml:space="preserve">Hamowanie odzyskowe jest wdrożone szczególnie wydajnie w nowych jednostkach 2-osiowych z serii ACOPOS P3. Jedna z osi jest skonfigurowana jako tor  zwrotny, aby oddawać nadmiar energii do sieci zasilającej.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Dodatkowe funkcje dzięki ACOPOSmulti</w:t>
      </w:r>
    </w:p>
    <w:p>
      <w:pPr>
        <w:pStyle w:val="par"/>
        <w:ind w:left="0"/>
      </w:pPr>
      <w:r>
        <w:rPr/>
        <w:t xml:space="preserve">Podobnie jak nowy ACOPOS P3, hamowanie odzyskowe zapewniają również moduły aktywnych zasilaczy  serwonapędów  serii ACOPOSmulti. Modele te mają również takie przydatne funkcje jak stabilizacja napięcia magistrali DC i kompensacja mocy biernej.</w:t>
      </w:r>
    </w:p>
    <w:p/>
    <w:bookmarkStart w:id="6" w:name="_XREFN1009F"/>
    <w:bookmarkStart w:id="7" w:name="_XREFN100A4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multiaxis servo drive ACOPOS 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axis servo drive ACOPOS P3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Nowe 2-osiowe jednostki serii ACOPOS P3 przesyłają energię hamowania z powrotem do sieci. Funkcja ta znacząco polepsza ogólną efektywność maszyny.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