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Utilização da energia de frenagem de forma eficaz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expande sua série de servo-accionamento ACOPOS P3</w:t>
      </w:r>
    </w:p>
    <w:p>
      <w:pPr>
        <w:pStyle w:val="par-first"/>
        <w:ind w:left="0"/>
        <w:jc w:val="left"/>
      </w:pPr>
      <w:r>
        <w:rPr>
          <w:i/>
          <w:i/>
        </w:rPr>
        <w:t xml:space="preserve">Os novos módulos ACOPOS P3 de 2 eixos da B&amp;R regeneram a energia de frenagem de volta para a fonte. Esta função melhora significativamente a eficácia global de uma máquina. Com apenas 500 watts de potência de frenagem regenerativa, a função se paga em apenas um ano.</w:t>
      </w:r>
    </w:p>
    <w:p>
      <w:pPr>
        <w:pStyle w:val="par"/>
        <w:ind w:left="0"/>
      </w:pPr>
      <w:r>
        <w:rPr/>
        <w:t xml:space="preserve">Um excelente candidato para essa função são as máquinas operatrizes, cujo cabeçote do eixo gera grandes quantidades de energia de frenagem que seriam desperdiçadas. A função também é adequada para sistemas de transporte que movem cargas pesadas verticalmente. Sem regeneração de energia, não só a energia de frenagem vai para o lixo, mas o calor resultante tornaria necessário resfriamento adicional, consumindo ainda mais energia.</w:t>
      </w:r>
    </w:p>
    <w:p>
      <w:pPr>
        <w:pStyle w:val="par"/>
        <w:ind w:left="0"/>
      </w:pPr>
      <w:r>
        <w:rPr/>
        <w:t xml:space="preserve">Frenagem regenerativa é particularmente eficiente nos novos módulos de 2 eixos da série ACOPOS P3. Um dos eixos é configurado para retornar o excesso de energia à rede elétrica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Funções adicionais com ACOPOSmulti</w:t>
      </w:r>
    </w:p>
    <w:p>
      <w:pPr>
        <w:pStyle w:val="par"/>
        <w:ind w:left="0"/>
      </w:pPr>
      <w:r>
        <w:rPr/>
        <w:t xml:space="preserve">Assim como o novo ACOPOS P3, os módulos de alimentação ativos da série ACOPOSmulti também suportam frenagem regenerativa. Esses modelos também oferecem outras funções úteis, como a estabilização da tensão do barramento CC e a compensação da potência reativa.</w:t>
      </w:r>
    </w:p>
    <w:p/>
    <w:bookmarkStart w:id="6" w:name="_XREFN1009F"/>
    <w:bookmarkStart w:id="7" w:name="_XREFN100A4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multiaxis servo drive ACOPOS 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axis servo drive ACOPOS P3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novos módulos ACOPOS P3 de 2 eixos da B&amp;R regeneram a energia de frenagem de volta para a fonte. Esta função melhora significativamente a eficácia global de uma máquina.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