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Эффективное использование энергии торможения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расширяет серию сервоприводов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Новые 2х-осевые модули серии сервоприводов ACOPOS P3 от B&amp;R передают энергию торможения обратно в электрическую сеть. Такая функция значительно улучшает общую эффективность машины. Благодаря 500 ваттам мощности от рекуперативного торможения, эта функция окупается всего за год.</w:t>
      </w:r>
    </w:p>
    <w:p>
      <w:pPr>
        <w:pStyle w:val="par"/>
        <w:ind w:left="0"/>
      </w:pPr>
      <w:r>
        <w:rPr/>
        <w:t xml:space="preserve">Основные кандидаты на эту функцию - машины, чьи главные приводы вырабатывают много энергии торможения, которая в противном случае оставалась бы неиспользованной. Эта функция так же подходит для конвейерных систем, которые вертикально перемещают тяжелые грузы. Без регенерации мощности энергия торможения не просто расходуется в пустую, но и требуется дополнительное охлаждение, что ещё больше увеличивает потребление энергии.</w:t>
      </w:r>
    </w:p>
    <w:p>
      <w:pPr>
        <w:pStyle w:val="par"/>
        <w:ind w:left="0"/>
      </w:pPr>
      <w:r>
        <w:rPr/>
        <w:t xml:space="preserve">Регенерация энергии торможения особенно эффективно реализована в новых 2х-осевых модулях серии ACOPOS P3. Одна из осей конфигурируется как линия обратной связи для возврата избыточной мощности в сеть.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Дополнительные функции ACOPOSmulti </w:t>
      </w:r>
    </w:p>
    <w:p>
      <w:pPr>
        <w:pStyle w:val="par"/>
        <w:ind w:left="0"/>
      </w:pPr>
      <w:r>
        <w:rPr/>
        <w:t xml:space="preserve">Так же как и новая серия ACOPOS P3, модули активной подачи питания серии ACOPOSmulti предлагают регенерацию энергии торможения. Эти модули предлагают так же другие полезные функции, такие как стабилизация напряжения шины постоянного тока и компенсация реактивной мощности.</w:t>
      </w:r>
    </w:p>
    <w:p/>
    <w:bookmarkStart w:id="6" w:name="_XREFN1009F"/>
    <w:bookmarkStart w:id="7" w:name="_XREFN100A4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multiaxis servo drive ACOPOS 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axis servo drive ACOPOS P3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Новые 2х-осевые модули серии сервоприводов ACOPOS P3 от B&amp;R передают энергию торможения обратно в электрическую сеть. Такая функция значительно улучшает общую эффективность машины.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