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精准自动化——制造业发展的务实之道</w:t>
      </w:r>
    </w:p>
    <w:p>
      <w:pPr>
        <w:pStyle w:val="label-first"/>
        <w:keepNext/>
        <w:ind w:left="0"/>
      </w:pPr>
      <w:r>
        <w:rPr>
          <w:b/>
          <w:sz w:val="20"/>
        </w:rPr>
        <w:t xml:space="preserve">贝加莱2015年用户会议纪实</w:t>
      </w:r>
    </w:p>
    <w:p>
      <w:pPr>
        <w:pStyle w:val="par-first"/>
        <w:ind w:left="0"/>
        <w:jc w:val="left"/>
      </w:pPr>
      <w:r>
        <w:rPr>
          <w:i/>
          <w:i/>
        </w:rPr>
        <w:t xml:space="preserve">近日，上海佘山索菲特酒店，2015年贝加莱大中华地区用户会议在此隆重召开， 220余位嘉宾聚集一堂，共同探讨新时代的自动化发展与产业融合之道。</w:t>
      </w:r>
    </w:p>
    <w:p>
      <w:pPr>
        <w:pStyle w:val="par"/>
        <w:ind w:left="0"/>
      </w:pPr>
      <w:r>
        <w:rPr/>
        <w:t xml:space="preserve">会议首先由贝加莱大中华区总裁肖维荣博士致辞，他对“精准自动化”进行了精辟的阐述。他表示：“当今自动化技术仍然以为产业解决实际问题为宗旨，无论讨论工业4.0还是智能制造这一类愿景目标，首先需要解决的是互联互通、成本优化、全局智能化、设备控制微观化和精细化这些基础问题，制造业也必然需要自动化技术为其解决软件平台、先进控制技术、实时通信、智能维护与运营、应用软件智能化等问题，才能真正打好基础，使其稳健地与自动化融合前行，实现4.0与中国制造2025的愿景规划。”</w:t>
      </w:r>
    </w:p>
    <w:p>
      <w:pPr>
        <w:pStyle w:val="par"/>
        <w:ind w:left="0"/>
      </w:pPr>
      <w:r>
        <w:rPr/>
        <w:t xml:space="preserve">肖维荣博士准确地诠释了“精准自动化”所涵盖的意义——精准的选型、精准的控制系统仿真设计、精准的故障定位，以及成本的精确核算和精准监测等。这些均是务实的基础而非客户利益等宣传口号，现实主义是贝加莱的一贯主张，产业必须务实避虚，才能真正做强做大。</w:t>
      </w:r>
    </w:p>
    <w:p>
      <w:pPr>
        <w:pStyle w:val="par"/>
        <w:ind w:left="0"/>
      </w:pPr>
      <w:r>
        <w:rPr/>
        <w:t xml:space="preserve">随后，来自贝加莱总部的自动化学院院长Franz Enhuber以“仿真技术对于资源与成本的节省”为主题进行了演讲，他谈到：“能源与材料的成本均可通过仿真技术得以实现最大限度的节省”；贝加莱国际销售经理Werner Paulin则以“Industry 4.0对于智能制造的需求”为题，从现实角度阐述了方案实现的关键路径，包括开放的接口、分布式智能技术等。</w:t>
      </w:r>
    </w:p>
    <w:p>
      <w:pPr>
        <w:pStyle w:val="par"/>
        <w:ind w:left="0"/>
      </w:pPr>
      <w:r>
        <w:rPr/>
        <w:t xml:space="preserve">进一步，贝加莱的专家在技术报告中还深入探讨了各类具体技术问题，APROL开发经理Martin Reichinger从“智慧工厂的基础数据采集与大数据分析间的衔接”的角度论述了APROL PDA如何为流程与离散工业提供能适应智能制造与智慧工厂的自动化服务；运动控制研发经理Gernot Bachler以“机器人平台技术如何为‘智能’应用提供系统级支撑”为议题，而 Raimund Ruf——来自HMI的研发经理，则从“智慧工厂的应用需求”方面分别描述了相关项目的最新方案实现。</w:t>
      </w:r>
    </w:p>
    <w:p>
      <w:pPr>
        <w:pStyle w:val="par"/>
        <w:ind w:left="0"/>
      </w:pPr>
      <w:r>
        <w:rPr/>
        <w:t xml:space="preserve">此次会议的议题既前瞻也务实，当日下午的各项报告还包括了来自本土团队的“项目具体实现”、“MES融合”和贝加莱奥地利总经理Obermair先生的“工业4.0成功关键因素分析”；肖维荣博士最后以“机器人，用还是不用？”的主题演讲结束了全天会议。会议期间，与会专家和来自各行业的用户就各种现实的问题进行了交流和探讨，并对贝加莱的务实作风表示认同，来自合作伙伴的声音表明了他们认为贝加莱的确精准地把握了当下制造业最为迫切的需求——让技术概念接地气。</w:t>
      </w:r>
    </w:p>
    <w:p/>
    <w:bookmarkStart w:id="14" w:name="_XREFN1009B"/>
    <w:bookmarkStart w:id="15" w:name="_XREFN100A0"/>
    <w:p>
      <w:pPr>
        <w:spacing w:after="200" w:before="0"/>
        <w:ind w:left="0"/>
      </w:pPr>
      <w:r>
        <w:drawing>
          <wp:inline xmlns:wp="http://schemas.openxmlformats.org/drawingml/2006/wordprocessingDrawing" distB="0" distL="0" distR="0" distT="0">
            <wp:extent cx="2109216" cy="1402080"/>
            <wp:effectExtent b="0" l="0" r="0" t="0"/>
            <wp:docPr id="1" name="2015客户会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客户会议"/>
                    <pic:cNvPicPr/>
                  </pic:nvPicPr>
                  <pic:blipFill>
                    <a:blip xmlns:r="http://schemas.openxmlformats.org/officeDocument/2006/relationships" cstate="print" r:embed="N103A1"/>
                    <a:stretch>
                      <a:fillRect/>
                    </a:stretch>
                  </pic:blipFill>
                  <pic:spPr>
                    <a:xfrm>
                      <a:off x="0" y="0"/>
                      <a:ext cx="2109216" cy="1402080"/>
                    </a:xfrm>
                    <a:prstGeom prst="rect">
                      <a:avLst/>
                    </a:prstGeom>
                  </pic:spPr>
                </pic:pic>
              </a:graphicData>
            </a:graphic>
          </wp:inline>
        </w:drawing>
      </w:r>
    </w:p>
    <w:bookmarkEnd w:id="15"/>
    <w:bookmarkEnd w:id="1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