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オールインワン・システム</w:t>
      </w:r>
    </w:p>
    <w:p>
      <w:pPr>
        <w:pStyle w:val="label-first"/>
        <w:keepNext/>
        <w:ind w:left="0"/>
      </w:pPr>
      <w:r>
        <w:rPr>
          <w:b/>
          <w:sz w:val="20"/>
        </w:rPr>
        <w:t xml:space="preserve">COMAUとB&amp;Rはロボティクスを機械と生産ライン制御に融合</w:t>
      </w:r>
    </w:p>
    <w:p>
      <w:pPr>
        <w:pStyle w:val="par-first"/>
        <w:ind w:left="0"/>
        <w:jc w:val="left"/>
      </w:pPr>
      <w:r>
        <w:rPr>
          <w:i/>
          <w:i/>
        </w:rPr>
        <w:t xml:space="preserve">openROBOTICSの導入により、COMAUとB&amp;Rはパートナーとして、機械と生産ラインへのロボティクス統合に新たな局面を切り開きました。 このソリューションは3～650キロの範囲のペイロードを処理するCOMAUロボットのすべてのラインナップをベースとしています。</w:t>
      </w:r>
    </w:p>
    <w:p>
      <w:pPr>
        <w:pStyle w:val="par"/>
        <w:ind w:left="0"/>
      </w:pPr>
      <w:r>
        <w:rPr/>
        <w:t xml:space="preserve">”ライン上のあらゆるコンポーネント（ロボティクスを含む）のプログラミングを完全に統一することで、世界中のお客様が操作、診断、メンテナンスに対する全体的なアプローチのメリットを十分に享受できます。”COMAUロボティクス セールス＆マーケティング責任者Tobias Danielは話します。 ”マーケットで他にこういったソリューションは見つからないでしょう。” 今まではロボティクスと機械は常に別々のコントローラやゲートウェイにつながれていました。</w:t>
      </w:r>
    </w:p>
    <w:p>
      <w:pPr>
        <w:pStyle w:val="label"/>
        <w:keepNext/>
        <w:ind w:left="0"/>
      </w:pPr>
      <w:r>
        <w:rPr>
          <w:b/>
          <w:sz w:val="20"/>
        </w:rPr>
        <w:t xml:space="preserve">完全な同期</w:t>
      </w:r>
    </w:p>
    <w:p>
      <w:pPr>
        <w:pStyle w:val="par"/>
        <w:ind w:left="0"/>
      </w:pPr>
      <w:r>
        <w:rPr/>
        <w:t xml:space="preserve">世界中のCOMAUのロボットは、B&amp;Rのオートメーション・コンポーネントを装備したマシンや生産ラインに制約なく完全に統合できるようになりました。 ”お客様はAutomation Studioエンジニアリング環境の中でご希望のCOMAUロボットを選択するだけです。”B&amp;Rの欧州セールス・ディレクター、Walter Burgstallerは説明します。 ”mappテクノロジーを使えば、ロボットはマシンのオートメーション・ソフトウェアに難なく組み込む（そして完全に同期する）ことができます。” 複雑なインターフェースを使う既存のソリューションではこういった使いやすさやパフォーマンスには決して到達できないでしょう。”</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1172"/>
            <wp:effectExtent b="0" l="0" r="0" t="0"/>
            <wp:docPr id="1" name="openROBOTICS Tobias Daniel COMAU and Walter Burgstaller 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nROBOTICS Tobias Daniel COMAU and Walter Burgstaller BnR"/>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Walter Burgstaller(B&amp;R 欧州セールス・ディレクター、左側)とTobias Daniel(COMAUロボティクス セールス＆マーケティング責任者)はopenROBOTICSをSPS IPCドライブ2015で初めて発表しました。</w:t>
      </w:r>
    </w:p>
    <w:bookmarkEnd w:id="6"/>
    <w:bookmarkEnd w:id="5"/>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