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future of mobile automation</w:t>
      </w:r>
    </w:p>
    <w:p>
      <w:pPr>
        <w:pStyle w:val="label-first"/>
        <w:keepNext/>
        <w:ind w:left="0"/>
      </w:pPr>
      <w:r>
        <w:rPr>
          <w:b/>
          <w:sz w:val="20"/>
        </w:rPr>
        <w:t xml:space="preserve">B&amp;R presents: The modular X90 control and I/O system</w:t>
      </w:r>
    </w:p>
    <w:p>
      <w:pPr>
        <w:pStyle w:val="par-first"/>
        <w:ind w:left="0"/>
        <w:jc w:val="left"/>
      </w:pPr>
      <w:r>
        <w:rPr>
          <w:i/>
          <w:i/>
        </w:rPr>
        <w:t xml:space="preserve">B&amp;R continues to open up new possibilities in mobile automation with its innovative X90 product line for mastering mobile control and I/O tasks. The comprehensive set of standardized components is perfect for implementing flexible automation concepts.</w:t>
      </w:r>
    </w:p>
    <w:p>
      <w:pPr>
        <w:pStyle w:val="par"/>
        <w:ind w:left="0"/>
      </w:pPr>
      <w:r>
        <w:rPr/>
        <w:t xml:space="preserve">The heart of the X90 system is a controller with a powerful ARM processor and 48 multifunction I/O channels. Basic features include interfaces for CAN, Ethernet and the real-time POWERLINK bus system.</w:t>
      </w:r>
    </w:p>
    <w:p>
      <w:pPr>
        <w:pStyle w:val="label"/>
        <w:keepNext/>
        <w:ind w:left="0"/>
      </w:pPr>
      <w:r>
        <w:rPr>
          <w:b/>
          <w:sz w:val="20"/>
        </w:rPr>
        <w:t xml:space="preserve">Maximum flexibility</w:t>
      </w:r>
    </w:p>
    <w:p>
      <w:pPr>
        <w:pStyle w:val="par"/>
        <w:ind w:left="0"/>
      </w:pPr>
      <w:r>
        <w:rPr/>
        <w:t xml:space="preserve">The extremely robust cast aluminum housing provides space for up to four expansion cards. These can add additional I/O channels, interfaces and even a full-fledged safety controller with safe I/O. Additional expansion cards for USB, WLAN, Bluetooth and GPS interfaces are in planning.</w:t>
      </w:r>
    </w:p>
    <w:p>
      <w:pPr>
        <w:pStyle w:val="label"/>
        <w:keepNext/>
        <w:ind w:left="0"/>
      </w:pPr>
      <w:r>
        <w:rPr>
          <w:b/>
          <w:sz w:val="20"/>
        </w:rPr>
        <w:t xml:space="preserve">Maximum protection</w:t>
      </w:r>
    </w:p>
    <w:p>
      <w:pPr>
        <w:pStyle w:val="par"/>
        <w:ind w:left="0"/>
      </w:pPr>
      <w:r>
        <w:rPr/>
        <w:t xml:space="preserve">All products in the X90 family are designed for use in harsh industrial environments. They can handle operating temperatures from -40 to 85°C as well as strong vibrations or shocks in addition to being resistant to salt, UV light and oil. </w:t>
      </w:r>
    </w:p>
    <w:p>
      <w:pPr>
        <w:pStyle w:val="label"/>
        <w:keepNext/>
        <w:ind w:left="0"/>
      </w:pPr>
      <w:r>
        <w:rPr>
          <w:b/>
          <w:sz w:val="20"/>
        </w:rPr>
        <w:t xml:space="preserve">Maximum integration</w:t>
      </w:r>
    </w:p>
    <w:p>
      <w:pPr>
        <w:pStyle w:val="par"/>
        <w:ind w:left="0"/>
      </w:pPr>
      <w:r>
        <w:rPr/>
        <w:t xml:space="preserve">The X90 system offers all of the advantages offered by B&amp;R automation technology. This includes modular and hardware-independent software development using modular software blocks, which greatly reduce software development times and ensure software reusability. Safety technology and extensive troubleshooting options are also fully integrated in the B&amp;R system and available to X90 users without limitations.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X90-modular-control-IO-system-mobile-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modular-control-IO-system-mobile-automation"/>
                    <pic:cNvPicPr/>
                  </pic:nvPicPr>
                  <pic:blipFill>
                    <a:blip xmlns:r="http://schemas.openxmlformats.org/officeDocument/2006/relationships" cstate="print" r:embed="N103D5"/>
                    <a:stretch>
                      <a:fillRect/>
                    </a:stretch>
                  </pic:blipFill>
                  <pic:spPr>
                    <a:xfrm>
                      <a:off x="0" y="0"/>
                      <a:ext cx="3600000" cy="2398500"/>
                    </a:xfrm>
                    <a:prstGeom prst="rect">
                      <a:avLst/>
                    </a:prstGeom>
                  </pic:spPr>
                </pic:pic>
              </a:graphicData>
            </a:graphic>
          </wp:inline>
        </w:drawing>
      </w:r>
    </w:p>
    <w:p>
      <w:pPr>
        <w:pStyle w:val="media-caption"/>
        <w:ind w:left="0"/>
      </w:pPr>
      <w:r>
        <w:t xml:space="preserve">Expansion cards allow the modular X90 control and I/O system to be perfectly tailored to any application.</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