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 pour La Fondation Suisse de la promotion pour la jeunesse </w:t>
      </w:r>
    </w:p>
    <w:p>
      <w:pPr>
        <w:pStyle w:val="par-first"/>
        <w:ind w:left="0"/>
        <w:jc w:val="left"/>
      </w:pPr>
    </w:p>
    <w:p>
      <w:pPr>
        <w:pStyle w:val="label-first"/>
        <w:keepNext/>
        <w:ind w:left="0"/>
      </w:pPr>
      <w:r>
        <w:rPr>
          <w:b/>
          <w:sz w:val="20"/>
        </w:rPr>
        <w:t xml:space="preserve">B&amp;R Suisse guide les jeunes dans leur parcours professionnel</w:t>
      </w:r>
    </w:p>
    <w:p>
      <w:pPr>
        <w:pStyle w:val="par"/>
        <w:ind w:left="0"/>
      </w:pPr>
      <w:r>
        <w:rPr/>
        <w:t xml:space="preserve">Frauenfeld, 12 février 2016 – Avec une donation d'un montant de 2500 CHF, B&amp;R Suisse soutient La Fondation Suisse de la promotion professionnelle pour la jeunesse avec le programme de formation/coaching «apprentissage4you». La Fondation aide les jeunes à trouver un contrat d'apprentissage et assure leur coaching jusqu'au certificat de fin d'apprentissage.</w:t>
      </w:r>
    </w:p>
    <w:p>
      <w:pPr>
        <w:pStyle w:val="par"/>
        <w:ind w:left="0"/>
      </w:pPr>
      <w:r>
        <w:rPr/>
        <w:t xml:space="preserve">La Fondation est d'ailleurs implantée sur tout le territoire suisse avec dix succursales. Elle a su se consolider avec succès sur le marché depuis 11 ans avec le programme de formation/coaching « lehre4you ».</w:t>
      </w:r>
    </w:p>
    <w:p>
      <w:pPr>
        <w:pStyle w:val="par"/>
        <w:ind w:left="0"/>
      </w:pPr>
      <w:r>
        <w:rPr/>
        <w:t xml:space="preserve">«Nous sommes plus que ravis du montant de la donation. Nous sommes vraiment contents que nos idées trouvent un écho de plus en plus favorable dans l'économie. Toute dépense sert à  accompagner les jeunes. Le soutien vise avant tout à favoriser la prise de responsabilité individuelle. Les jeunes se forment dans les différentes branches pour acquérir l'approche ciblée, la fierté du travail, le sentiment d’appartenance à l'entreprise formatrice tout comme à l'équipe du service,» déclare le Vice-président Daniel Heiz. Par ailleurs, nous sommes à la recherche de compétences particulières (chaque personne peut être meilleure qu'une autre dans un domaine), puis du métier qui a le plus de débouchés. Nous proposons aux personnes de les aider à se prendre en main », renchérit Heiz. Outre la formation de la personnalité, ce qui fait la différence dans l'offre de la promotion professionnelle de la jeunesse, c'est l'organisation des entretiens d'embauche et l’accompagnement des jeunes dans ces entretiens.</w:t>
      </w:r>
    </w:p>
    <w:p>
      <w:pPr>
        <w:pStyle w:val="par"/>
        <w:ind w:left="0"/>
      </w:pPr>
      <w:r>
        <w:rPr/>
        <w:t xml:space="preserve">«Nous avons avant tout la grande chance de connaître les personnes lorsque nous présentons le dossier de candidature», affirme Daniel Heiz. La Fondation nationale assure aussi le coaching des apprentis jusqu'à la fin de l'apprentissage et c'est bien cela son signe distinctif « Tant d'entrepreneuses et d'entrepreneurs tiennent vraiment à prendre en apprentissage un jeune avec notre aide» rajoute Heiz.</w:t>
      </w:r>
    </w:p>
    <w:p>
      <w:pPr>
        <w:pStyle w:val="par"/>
        <w:ind w:left="0"/>
      </w:pPr>
      <w:r>
        <w:rPr/>
        <w:t xml:space="preserve">Paolo Salvagno, directeur de B&amp;R Suisse, déclare : «Je suis séduit par l'idée de cette fondation. D'après moi, l'économie a une véritable mission sociale, à commencer par la formation professionnelle. Nous avons également besoin de stagiaires qui n'ont certes pas les meilleures notes à l'école, mais qui exercent leur profession avec dévouement et s'engagent plutôt que de se lancer dans des études en haute école spécialisée juste après l'examen final.» </w:t>
      </w:r>
    </w:p>
    <w:p>
      <w:pPr>
        <w:pStyle w:val="label"/>
        <w:keepNext/>
        <w:ind w:left="0"/>
      </w:pPr>
      <w:r>
        <w:rPr>
          <w:b/>
          <w:sz w:val="20"/>
        </w:rPr>
        <w:t xml:space="preserve">À propos de la Fondation de la promotion professionnelle pour la jeunesse:</w:t>
      </w:r>
    </w:p>
    <w:p>
      <w:pPr>
        <w:pStyle w:val="par"/>
        <w:ind w:left="0"/>
      </w:pPr>
      <w:r>
        <w:rPr/>
        <w:t xml:space="preserve">La Fondation Suisse de la promotion professionnelle pour la jeunesse est une fondation privée qui est es-sentiellement financée par les entreprises, les institutions, mais aussi les particuliers. Elle exécute aussi les ordres des services cantonaux comme par exemple IV et des services sociaux. Le service est payant, mais les familles aux revenus les plus modestes peuvent bénéficier d'un «fonds à tarifs sociaux » grâce auquel les coûts sont réduits ou complètement pris en charge par La Fondation», déclare Heiz.</w:t>
      </w:r>
    </w:p>
    <w:p>
      <w:pPr>
        <w:pStyle w:val="par"/>
        <w:ind w:left="0"/>
      </w:pPr>
      <w:r>
        <w:rPr/>
        <w:t xml:space="preserve">Nous restons à votre disposition pour toute information supplémentaire. Daniel Heiz, Directeur,  +41 0848 570 570, info@stiftung-fbj.ch  </w:t>
      </w:r>
    </w:p>
    <w:p>
      <w:pPr>
        <w:pStyle w:val="par"/>
        <w:ind w:left="0"/>
      </w:pPr>
      <w:r>
        <w:rPr/>
        <w:fldChar w:fldCharType="begin"/>
      </w:r>
      <w:r>
        <w:rPr/>
        <w:instrText xml:space="preserve">HYPERLINK "http://www.stiftung-fbj.ch"</w:instrText>
      </w:r>
      <w:r>
        <w:fldChar w:fldCharType="separate"/>
      </w:r>
      <w:r>
        <w:rPr/>
        <w:t>www.stiftung-fbj.ch</w:t>
      </w:r>
      <w:r>
        <w:fldChar w:fldCharType="end"/>
      </w:r>
    </w:p>
    <w:p>
      <w:pPr>
        <w:pStyle w:val="label"/>
        <w:keepNext/>
        <w:ind w:left="0"/>
      </w:pPr>
      <w:r>
        <w:rPr>
          <w:b/>
          <w:sz w:val="20"/>
        </w:rPr>
        <w:t xml:space="preserve">À propos de B&amp;R</w:t>
      </w:r>
    </w:p>
    <w:p>
      <w:pPr>
        <w:pStyle w:val="par"/>
        <w:ind w:left="0"/>
      </w:pPr>
      <w:r>
        <w:rPr/>
        <w:t xml:space="preserve">B&amp;R Automation est une entreprise financièrement indépendante dont le siège social est basé en Autriche. Son réseau international d’agences lui permet d’être au plus près de ses clients le monde entier. Comptant parmi les leaders de l’automatisation industrielle, l’entreprise offre des solutions à la pointe de la technologie ainsi qu’une ingénierie de haut niveau. Elle fournit à ses clients des solutions complètes, qu’il s’agisse d’automatisation de process, de technologies de contrôle et d’entraînement, ou encore de visualisation. Ses solutions pour la communication industrielle, avec notamment POWERLINK et le standard ouvert openSAFETY, optimisent les performances, et son environnement de développement logiciel Automation Studio préfigure l’ingénierie du futur. Avec ses solutions innovantes, B&amp;R Automation établit de nouveaux standards dans le monde des automatismes, simplifie les process et va au-delà des attentes de ses clients</w:t>
      </w:r>
    </w:p>
    <w:p>
      <w:pPr>
        <w:pStyle w:val="par"/>
        <w:ind w:left="0"/>
      </w:pPr>
      <w:r>
        <w:rPr/>
        <w:t xml:space="preserve">Pour plus d'informations, visitez notre site www.br-automation.com  </w:t>
      </w:r>
    </w:p>
    <w:p/>
    <w:bookmarkStart w:id="13" w:name="_XREFN1009B"/>
    <w:bookmarkStart w:id="14" w:name="_XREFN100A0"/>
    <w:p>
      <w:pPr>
        <w:keepNext/>
        <w:spacing w:after="20" w:before="0"/>
        <w:ind w:left="0"/>
      </w:pPr>
      <w:r>
        <w:drawing>
          <wp:inline xmlns:wp="http://schemas.openxmlformats.org/drawingml/2006/wordprocessingDrawing" distB="0" distL="0" distR="0" distT="0">
            <wp:extent cx="2157984" cy="1426464"/>
            <wp:effectExtent b="0" l="0" r="0" t="0"/>
            <wp:docPr id="1" name="BuR_PR150521_Spende_Jugendförderung_2_2016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50521_Spende_Jugendförderung_2_20160212"/>
                    <pic:cNvPicPr/>
                  </pic:nvPicPr>
                  <pic:blipFill>
                    <a:blip xmlns:r="http://schemas.openxmlformats.org/officeDocument/2006/relationships" cstate="print" r:embed="N10420"/>
                    <a:stretch>
                      <a:fillRect/>
                    </a:stretch>
                  </pic:blipFill>
                  <pic:spPr>
                    <a:xfrm>
                      <a:off x="0" y="0"/>
                      <a:ext cx="2157984" cy="1426464"/>
                    </a:xfrm>
                    <a:prstGeom prst="rect">
                      <a:avLst/>
                    </a:prstGeom>
                  </pic:spPr>
                </pic:pic>
              </a:graphicData>
            </a:graphic>
          </wp:inline>
        </w:drawing>
      </w:r>
    </w:p>
    <w:p>
      <w:pPr>
        <w:pStyle w:val="media-caption"/>
        <w:ind w:left="0"/>
      </w:pPr>
      <w:r>
        <w:t xml:space="preserve">Au nom de La Fondation Suisse de la promotion professionnelle pour la jeunesse «apprentissage4you», Daniel Heiz, Directeur et Vice-président de La Fondation, a accepté le chèque de donation que lui a remis Paolo Salvagno, Directeur de B&amp;R Suisse.</w:t>
      </w:r>
    </w:p>
    <w:bookmarkEnd w:id="14"/>
    <w:bookmarkEnd w:id="13"/>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ayant son siège social en Autriche et disposant d'agences partout dans le monde. Comptant parmi les leaders de l’automatisation industrielle, B&amp;R allie technologies avancées et ingénierie de haut niveau pour fournir à ses clients, dans la quasi-totalité des industries, des solutions complètes pour l’automatisation de machines et de lignes de fabrication, le contrôle de mouvements, la visualisation et la sécurité intégrée. Avec des standards de communication industrielle comme POWERLINK et openSAFETY, et également le puissant environnement de développement logiciel Automation Studio, B&amp;R façonne l'avenir de l'ingénierie des automatismes. Restant une des sociétés les plus en pointe dans le domaine de l'automatisation industrielle, B&amp;R puise sa capacité d'innovation dans sa volonté de simplifier les processus et d'aller au-delà des attentes des clients. </w:t>
      </w:r>
    </w:p>
    <w:p>
      <w:pPr>
        <w:pStyle w:val="par"/>
        <w:ind w:left="0"/>
      </w:pPr>
      <w:r>
        <w:rPr>
          <w:sz w:val="16"/>
        </w:rPr>
        <w:t xml:space="preserve">Pour plus d'informations : www.br-automation.com </w:t>
      </w:r>
    </w:p>
    <w:sectPr>
      <w:headerReference xmlns:r="http://schemas.openxmlformats.org/officeDocument/2006/relationships" r:id="N104A1" w:type="default"/>
      <w:footerReference xmlns:r="http://schemas.openxmlformats.org/officeDocument/2006/relationships" r:id="N1053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1" Target="header1.xml" Type="http://schemas.openxmlformats.org/officeDocument/2006/relationships/header"/><Relationship Id="N10535" Target="footer1.xml" Type="http://schemas.openxmlformats.org/officeDocument/2006/relationships/footer"/><Relationship Id="N10420" Target="media/N1042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8" Target="media/N1050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