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Intelligentes Gehäusedesign ermöglicht einfachen Service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präsentiert neues Bediengerät für die Automobilfertigung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hat ein neues Bedienterminal entwickelt, das gezielt die Anforderungen von Instandhaltungsexperten und Servicetechnikern in der Automobilproduktion erfüllt. Es erlaubt einen schnellen und einfachen Zugriff auf Display, Industrie-PC, Schalter und Taster. So lassen sich einzelne Komponenten bei laufendem Anlagenbetrieb einfach tauschen oder Kernkomponenten, zum Beispiel ein leistungsstärkerer Industrie-PC, in kürzester Zeit nachrüsten.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Einheiten unabhängig voneinander tauschen</w:t>
      </w:r>
    </w:p>
    <w:p>
      <w:pPr>
        <w:pStyle w:val="par"/>
        <w:ind w:left="0"/>
      </w:pPr>
      <w:r>
        <w:rPr/>
        <w:t xml:space="preserve">Das neue Bediengerät teilt sich in 2 unabhängige Einheiten: PC- und Tasten-Modul. Um an den Bildschirm oder den PC zu kommen, muss das Servicepersonal lediglich 4 Schnellverschlüsse öffnen. Durch eine rückwärtige Serviceklappe lassen sich die Kabelverbindungen einfach lösen. Ebenso leicht zugänglich ist das Tastenmodul. PC- und Tastenmodul verfügen über getrennte Spannungsversorgungen, sodass beim Tausch des HMI der Sicherheitskreis der Anlage geschlossen bleibt.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Kompaktes, flexibles Design</w:t>
      </w:r>
    </w:p>
    <w:p>
      <w:pPr>
        <w:pStyle w:val="par"/>
        <w:ind w:left="0"/>
      </w:pPr>
      <w:r>
        <w:rPr/>
        <w:t xml:space="preserve">PC und Tastenmodul sind in einem schlanken Profilgehäuse integriert und können auf der Bedienebene an den jeweiligen Werksstandard angepasst werden. Die Außenmaße des Gerätes mit der Displaygröße 15" betragen 442 x 511 x 86 mm. Wahlweise kann oben oder unten ein Flansch befestigt werden, der 2 Befestigungsarten ermöglicht: hängend oder stehend. Ein Wechsel der Befestigung vor Ort ist ebenfalls möglich. </w:t>
      </w:r>
    </w:p>
    <w:p/>
    <w:bookmarkStart w:id="5" w:name="_XREFN1004E"/>
    <w:bookmarkStart w:id="6" w:name="_XREFN10053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83594"/>
            <wp:effectExtent b="0" l="0" r="0" t="0"/>
            <wp:docPr id="1" name="Automotive 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omotive Panel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83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Servicefreundliches B&amp;R-Bediengerät. Über eine rückwärtige Serviceklappe sind PC oder Tastenmodul schnell und leicht zugänglich. Lediglich 4 Schnellverschlüsse sind zu lösen.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23" w:type="default"/>
      <w:footerReference xmlns:r="http://schemas.openxmlformats.org/officeDocument/2006/relationships" r:id="N104B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3" Target="header1.xml" Type="http://schemas.openxmlformats.org/officeDocument/2006/relationships/header"/><Relationship Id="N104B7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A" Target="media/N1048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