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Integrierte Sicherheitstechnik in einer kompakten Einheit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B&amp;R-Servoaktor mit erweiterten Sicherheitsfunktionen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bietet den dezentralen Servoaktor ACOPOSmotor nun auch mit integrierten netzwerkbasierten Sicherheitsfunktionen an. Damit lassen sich moderne Sicherheitskonzepte mit minimalem Platzaufwand realisieren. Die Sicherheitsfunktionen von ACOPOSmotor sind bis maximal SIL 3 / PLe / Kat.4 zertifiziert.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Intelligentes Gebersystem</w:t>
      </w:r>
    </w:p>
    <w:p>
      <w:pPr>
        <w:pStyle w:val="par"/>
        <w:ind w:left="0"/>
      </w:pPr>
      <w:r>
        <w:rPr/>
        <w:t xml:space="preserve">Beim Gebersystem setzt B&amp;R auf Safety-Geber mit EnDat2.2-Schnittstelle. Die digitalen Geber sind störfest und genau. Da sie sicher angebaut werden und die Einhaltung der Anbauvorschrift bei jedem Geber geprüft wird, sind Fehler in der Verbindung Geber-/Motorwelle ausgeschlossen. Positionsinformationen lassen sich so auch für die sichere Absolutposition einsetzen.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Kompakt und robust</w:t>
      </w:r>
    </w:p>
    <w:p>
      <w:pPr>
        <w:pStyle w:val="par"/>
        <w:ind w:left="0"/>
      </w:pPr>
      <w:r>
        <w:rPr/>
        <w:t xml:space="preserve">ACOPOSmotor erreicht die Schutzklasse IP65. Er ist lüfterlos ausgeführt und verfügt über einen Wellendichtring. Durch eine Daisy-Chain-Verdrahtung fällt die Anzahl der notwendigen Kabel deutlich geringer aus. Kompakt ist die Einheit auch, weil die Entwärmung der Elektronik direkt über den Motor erfolgt.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otion_ACP-Mo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tion_ACP-Motor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ACOPOSmotor vereint Motor, Servoverstärker und umfangreiche Sicherheitsfunktionen in einer kompakten Einheit.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